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E4BF7" w14:textId="693FC4C2" w:rsidR="00D066C7" w:rsidRDefault="580F7B66" w:rsidP="580F7B66">
      <w:pPr>
        <w:pStyle w:val="ListParagraph"/>
        <w:numPr>
          <w:ilvl w:val="0"/>
          <w:numId w:val="7"/>
        </w:numPr>
        <w:spacing w:after="0"/>
        <w:rPr>
          <w:b/>
          <w:bCs/>
        </w:rPr>
      </w:pPr>
      <w:r w:rsidRPr="580F7B66">
        <w:rPr>
          <w:b/>
          <w:bCs/>
        </w:rPr>
        <w:t>System Requirements</w:t>
      </w:r>
    </w:p>
    <w:p w14:paraId="31C260F0" w14:textId="3B1E2CD6" w:rsidR="00D066C7" w:rsidRPr="00D066C7" w:rsidRDefault="7F613F17" w:rsidP="7F613F17">
      <w:pPr>
        <w:pStyle w:val="ListParagraph"/>
        <w:spacing w:after="0"/>
        <w:ind w:left="360"/>
        <w:rPr>
          <w:b/>
          <w:bCs/>
        </w:rPr>
      </w:pPr>
      <w:r>
        <w:t xml:space="preserve">Due to the large file sizes, it is recommended that users have a least a 32-bit computer.  Large files may take longer than normal time to open.  </w:t>
      </w:r>
    </w:p>
    <w:p w14:paraId="672A6659" w14:textId="77777777" w:rsidR="00D066C7" w:rsidRPr="004B0F92" w:rsidRDefault="00D066C7" w:rsidP="004B0F92">
      <w:pPr>
        <w:spacing w:after="0"/>
      </w:pPr>
    </w:p>
    <w:p w14:paraId="4FF5B527" w14:textId="54B0EAB5" w:rsidR="00463E0D" w:rsidRDefault="580F7B66" w:rsidP="580F7B66">
      <w:pPr>
        <w:pStyle w:val="ListParagraph"/>
        <w:numPr>
          <w:ilvl w:val="0"/>
          <w:numId w:val="7"/>
        </w:numPr>
        <w:spacing w:after="0"/>
        <w:rPr>
          <w:b/>
          <w:bCs/>
        </w:rPr>
      </w:pPr>
      <w:r w:rsidRPr="580F7B66">
        <w:rPr>
          <w:b/>
          <w:bCs/>
        </w:rPr>
        <w:t>List of main RFP Schedule files, or “RFP Schedules”</w:t>
      </w:r>
    </w:p>
    <w:p w14:paraId="627C8F53" w14:textId="17D862DB" w:rsidR="00B56E81" w:rsidRPr="00B56E81" w:rsidRDefault="580F7B66" w:rsidP="026628E6">
      <w:pPr>
        <w:pStyle w:val="ListParagraph"/>
        <w:spacing w:after="0"/>
        <w:ind w:left="360"/>
      </w:pPr>
      <w:r>
        <w:t xml:space="preserve">The files listed below are the main spreadsheets used for the Affiliate Data, Cost of Service, and Rate Design.  </w:t>
      </w:r>
      <w:r w:rsidRPr="580F7B66">
        <w:rPr>
          <w:i/>
          <w:iCs/>
        </w:rPr>
        <w:t>These are Excel files</w:t>
      </w:r>
      <w:r>
        <w:t>.</w:t>
      </w:r>
    </w:p>
    <w:p w14:paraId="031EEB46" w14:textId="55409CBC" w:rsidR="00463E0D" w:rsidRDefault="00186B99" w:rsidP="008A09A6">
      <w:pPr>
        <w:pStyle w:val="ListParagraph"/>
        <w:numPr>
          <w:ilvl w:val="1"/>
          <w:numId w:val="7"/>
        </w:numPr>
        <w:spacing w:after="0"/>
      </w:pPr>
      <w:r>
        <w:t>Section II</w:t>
      </w:r>
      <w:r w:rsidR="00650C11">
        <w:tab/>
      </w:r>
      <w:r w:rsidR="00650C11">
        <w:tab/>
      </w:r>
      <w:r w:rsidR="580F7B66">
        <w:t>CEHE RFP Schedules</w:t>
      </w:r>
    </w:p>
    <w:p w14:paraId="7DF989B8" w14:textId="0D22609B" w:rsidR="008A09A6" w:rsidRDefault="008A09A6" w:rsidP="008A09A6">
      <w:pPr>
        <w:pStyle w:val="ListParagraph"/>
        <w:numPr>
          <w:ilvl w:val="1"/>
          <w:numId w:val="7"/>
        </w:numPr>
        <w:spacing w:after="0"/>
      </w:pPr>
      <w:r>
        <w:t>Section II</w:t>
      </w:r>
      <w:r w:rsidR="00650C11">
        <w:tab/>
      </w:r>
      <w:r w:rsidR="00650C11">
        <w:tab/>
      </w:r>
      <w:r w:rsidR="00317475">
        <w:t>Schedule H</w:t>
      </w:r>
    </w:p>
    <w:p w14:paraId="3E8A70C2" w14:textId="473C61DD" w:rsidR="00317475" w:rsidRDefault="00317475" w:rsidP="008A09A6">
      <w:pPr>
        <w:pStyle w:val="ListParagraph"/>
        <w:numPr>
          <w:ilvl w:val="1"/>
          <w:numId w:val="7"/>
        </w:numPr>
        <w:spacing w:after="0"/>
      </w:pPr>
      <w:r>
        <w:t>Section II, III, IV</w:t>
      </w:r>
      <w:r w:rsidR="00650C11">
        <w:tab/>
      </w:r>
      <w:r>
        <w:t xml:space="preserve">Schedule I </w:t>
      </w:r>
      <w:r w:rsidR="009D20BC">
        <w:t xml:space="preserve">and </w:t>
      </w:r>
      <w:r>
        <w:t>J</w:t>
      </w:r>
    </w:p>
    <w:p w14:paraId="2DB879DD" w14:textId="776DFBCA" w:rsidR="00D40B75" w:rsidRDefault="00CB3E70" w:rsidP="008A09A6">
      <w:pPr>
        <w:pStyle w:val="ListParagraph"/>
        <w:numPr>
          <w:ilvl w:val="1"/>
          <w:numId w:val="7"/>
        </w:numPr>
        <w:spacing w:after="0"/>
      </w:pPr>
      <w:r>
        <w:t>Section V</w:t>
      </w:r>
      <w:r w:rsidR="00650C11">
        <w:tab/>
      </w:r>
      <w:r w:rsidR="00650C11">
        <w:tab/>
      </w:r>
      <w:r w:rsidR="006006C7">
        <w:t xml:space="preserve">CEHE RFP Schedules </w:t>
      </w:r>
      <w:r w:rsidR="00D40B75">
        <w:t>– V-</w:t>
      </w:r>
      <w:r>
        <w:t>K</w:t>
      </w:r>
    </w:p>
    <w:p w14:paraId="149F251F" w14:textId="37D9275D" w:rsidR="00CB3E70" w:rsidRDefault="00CB3E70" w:rsidP="008A09A6">
      <w:pPr>
        <w:pStyle w:val="ListParagraph"/>
        <w:numPr>
          <w:ilvl w:val="1"/>
          <w:numId w:val="7"/>
        </w:numPr>
        <w:spacing w:after="0"/>
      </w:pPr>
      <w:r>
        <w:t>Section VI</w:t>
      </w:r>
      <w:r w:rsidR="00650C11">
        <w:tab/>
      </w:r>
      <w:r w:rsidR="00650C11">
        <w:tab/>
      </w:r>
      <w:r w:rsidR="00553267">
        <w:t xml:space="preserve">CEHE RFP Schedules – </w:t>
      </w:r>
      <w:r>
        <w:t>Schedule M</w:t>
      </w:r>
    </w:p>
    <w:p w14:paraId="3CCED6BC" w14:textId="2AAA56F6" w:rsidR="026628E6" w:rsidRDefault="026628E6" w:rsidP="026628E6">
      <w:pPr>
        <w:spacing w:after="0"/>
      </w:pPr>
    </w:p>
    <w:p w14:paraId="0D24F51C" w14:textId="4AB78CD2" w:rsidR="580F7B66" w:rsidRDefault="580F7B66" w:rsidP="580F7B66">
      <w:pPr>
        <w:pStyle w:val="ListParagraph"/>
        <w:numPr>
          <w:ilvl w:val="0"/>
          <w:numId w:val="7"/>
        </w:numPr>
        <w:spacing w:after="0"/>
        <w:rPr>
          <w:b/>
          <w:bCs/>
        </w:rPr>
      </w:pPr>
      <w:r w:rsidRPr="580F7B66">
        <w:rPr>
          <w:b/>
          <w:bCs/>
        </w:rPr>
        <w:t>List of RFP Supporting Workpaper files (Linked to RFP Schedules)</w:t>
      </w:r>
    </w:p>
    <w:p w14:paraId="06017FC2" w14:textId="227B0A43" w:rsidR="580F7B66" w:rsidRDefault="580F7B66" w:rsidP="580F7B66">
      <w:pPr>
        <w:spacing w:after="0"/>
        <w:ind w:left="360"/>
      </w:pPr>
      <w:r>
        <w:t xml:space="preserve">The supporting files listed below are directly linked to the </w:t>
      </w:r>
      <w:r w:rsidR="00553267">
        <w:t xml:space="preserve">CEHE </w:t>
      </w:r>
      <w:r>
        <w:t xml:space="preserve">RFP Schedules.  </w:t>
      </w:r>
      <w:r w:rsidRPr="580F7B66">
        <w:rPr>
          <w:i/>
          <w:iCs/>
        </w:rPr>
        <w:t>These are Excel files</w:t>
      </w:r>
      <w:r>
        <w:t>.</w:t>
      </w:r>
    </w:p>
    <w:p w14:paraId="5B6E6A67" w14:textId="77777777" w:rsidR="00942515" w:rsidRDefault="00942515" w:rsidP="00942515">
      <w:pPr>
        <w:pStyle w:val="ListParagraph"/>
        <w:numPr>
          <w:ilvl w:val="1"/>
          <w:numId w:val="7"/>
        </w:numPr>
        <w:spacing w:after="0"/>
      </w:pPr>
      <w:r>
        <w:t>CEHE RFP Workpapers B</w:t>
      </w:r>
    </w:p>
    <w:p w14:paraId="35F4DDD7" w14:textId="77777777" w:rsidR="00942515" w:rsidRDefault="00942515" w:rsidP="00942515">
      <w:pPr>
        <w:pStyle w:val="ListParagraph"/>
        <w:numPr>
          <w:ilvl w:val="1"/>
          <w:numId w:val="7"/>
        </w:numPr>
        <w:spacing w:after="0"/>
      </w:pPr>
      <w:r>
        <w:t>CEHE RFP Workpapers C</w:t>
      </w:r>
    </w:p>
    <w:p w14:paraId="0DEF5494" w14:textId="77777777" w:rsidR="00942515" w:rsidRDefault="00942515" w:rsidP="00942515">
      <w:pPr>
        <w:pStyle w:val="ListParagraph"/>
        <w:numPr>
          <w:ilvl w:val="1"/>
          <w:numId w:val="7"/>
        </w:numPr>
        <w:spacing w:after="0"/>
      </w:pPr>
      <w:r>
        <w:t>CEHE RFP Workpapers D</w:t>
      </w:r>
    </w:p>
    <w:p w14:paraId="318C7294" w14:textId="77777777" w:rsidR="00942515" w:rsidRDefault="00942515" w:rsidP="00942515">
      <w:pPr>
        <w:pStyle w:val="ListParagraph"/>
        <w:numPr>
          <w:ilvl w:val="1"/>
          <w:numId w:val="7"/>
        </w:numPr>
        <w:spacing w:after="0"/>
      </w:pPr>
      <w:r>
        <w:t>CEHE RFP Workpapers E</w:t>
      </w:r>
    </w:p>
    <w:p w14:paraId="7414762C" w14:textId="77777777" w:rsidR="00942515" w:rsidRDefault="00942515" w:rsidP="00942515">
      <w:pPr>
        <w:pStyle w:val="ListParagraph"/>
        <w:numPr>
          <w:ilvl w:val="1"/>
          <w:numId w:val="7"/>
        </w:numPr>
        <w:spacing w:after="0"/>
      </w:pPr>
      <w:r>
        <w:t>CEHE RFP Workpapers E-3</w:t>
      </w:r>
    </w:p>
    <w:p w14:paraId="50067117" w14:textId="77777777" w:rsidR="00942515" w:rsidRDefault="00942515" w:rsidP="00942515">
      <w:pPr>
        <w:pStyle w:val="ListParagraph"/>
        <w:numPr>
          <w:ilvl w:val="1"/>
          <w:numId w:val="7"/>
        </w:numPr>
        <w:spacing w:after="0"/>
      </w:pPr>
      <w:r>
        <w:t>CEHE RFP Workpapers F&amp;L</w:t>
      </w:r>
    </w:p>
    <w:p w14:paraId="222D69FB" w14:textId="77777777" w:rsidR="00942515" w:rsidRDefault="00942515" w:rsidP="00942515">
      <w:pPr>
        <w:pStyle w:val="ListParagraph"/>
        <w:numPr>
          <w:ilvl w:val="1"/>
          <w:numId w:val="7"/>
        </w:numPr>
        <w:spacing w:after="0"/>
      </w:pPr>
      <w:r>
        <w:t>CEHE RFP Workpapers Support</w:t>
      </w:r>
    </w:p>
    <w:p w14:paraId="434787DE" w14:textId="77777777" w:rsidR="00942515" w:rsidRDefault="00942515" w:rsidP="00942515">
      <w:pPr>
        <w:pStyle w:val="ListParagraph"/>
        <w:numPr>
          <w:ilvl w:val="1"/>
          <w:numId w:val="7"/>
        </w:numPr>
        <w:spacing w:after="0"/>
      </w:pPr>
      <w:r>
        <w:t>CEHE RFP Workpapers TCOS Calculation</w:t>
      </w:r>
    </w:p>
    <w:p w14:paraId="743A2451" w14:textId="77777777" w:rsidR="00F31FA8" w:rsidRDefault="00F31FA8" w:rsidP="00FE31AC">
      <w:pPr>
        <w:spacing w:after="0"/>
      </w:pPr>
    </w:p>
    <w:p w14:paraId="35FC7AE3" w14:textId="20D50D6A" w:rsidR="62919978" w:rsidRPr="00F31FA8" w:rsidRDefault="00F31FA8" w:rsidP="1AD531F3">
      <w:pPr>
        <w:pStyle w:val="ListParagraph"/>
        <w:numPr>
          <w:ilvl w:val="0"/>
          <w:numId w:val="7"/>
        </w:numPr>
        <w:spacing w:after="0"/>
      </w:pPr>
      <w:r>
        <w:rPr>
          <w:b/>
          <w:bCs/>
        </w:rPr>
        <w:t>List of RFP Supporting Workpaper Files (Linked to Schedule H and Schedule I and J)</w:t>
      </w:r>
    </w:p>
    <w:p w14:paraId="774B0E73" w14:textId="35845EF0" w:rsidR="00F31FA8" w:rsidRDefault="00F31FA8" w:rsidP="00F31FA8">
      <w:pPr>
        <w:pStyle w:val="ListParagraph"/>
        <w:spacing w:after="0"/>
        <w:ind w:left="360"/>
        <w:rPr>
          <w:i/>
          <w:iCs/>
        </w:rPr>
      </w:pPr>
      <w:r w:rsidRPr="00440BC5">
        <w:t>The supporting files listed below are directly linked to the CEHE</w:t>
      </w:r>
      <w:r w:rsidR="00440BC5" w:rsidRPr="00440BC5">
        <w:t xml:space="preserve"> Schedules H and Schedule I and J. </w:t>
      </w:r>
      <w:r w:rsidR="00440BC5">
        <w:rPr>
          <w:i/>
          <w:iCs/>
        </w:rPr>
        <w:t xml:space="preserve">These are </w:t>
      </w:r>
      <w:proofErr w:type="gramStart"/>
      <w:r w:rsidR="00440BC5">
        <w:rPr>
          <w:i/>
          <w:iCs/>
        </w:rPr>
        <w:t>excel</w:t>
      </w:r>
      <w:proofErr w:type="gramEnd"/>
      <w:r w:rsidR="00440BC5">
        <w:rPr>
          <w:i/>
          <w:iCs/>
        </w:rPr>
        <w:t xml:space="preserve"> files.</w:t>
      </w:r>
    </w:p>
    <w:p w14:paraId="195A8DC8" w14:textId="69647B29" w:rsidR="00440BC5" w:rsidRDefault="00337518" w:rsidP="00053B59">
      <w:pPr>
        <w:pStyle w:val="ListParagraph"/>
        <w:numPr>
          <w:ilvl w:val="0"/>
          <w:numId w:val="11"/>
        </w:numPr>
        <w:spacing w:after="0"/>
      </w:pPr>
      <w:r>
        <w:t>H Schedule Workpaper</w:t>
      </w:r>
    </w:p>
    <w:p w14:paraId="79EF0F01" w14:textId="0D258461" w:rsidR="00337518" w:rsidRDefault="00E65521" w:rsidP="00053B59">
      <w:pPr>
        <w:pStyle w:val="ListParagraph"/>
        <w:numPr>
          <w:ilvl w:val="0"/>
          <w:numId w:val="11"/>
        </w:numPr>
        <w:spacing w:after="0"/>
      </w:pPr>
      <w:r>
        <w:t>WP</w:t>
      </w:r>
      <w:r w:rsidR="00CE1F24">
        <w:t xml:space="preserve"> - 2023 K</w:t>
      </w:r>
      <w:r w:rsidR="204A44A0">
        <w:t>W</w:t>
      </w:r>
      <w:r w:rsidR="00CE1F24">
        <w:t xml:space="preserve">H by Rate </w:t>
      </w:r>
      <w:proofErr w:type="spellStart"/>
      <w:r w:rsidR="00CE1F24">
        <w:t>Class_Franchise</w:t>
      </w:r>
      <w:proofErr w:type="spellEnd"/>
    </w:p>
    <w:p w14:paraId="15CF50A5" w14:textId="5FBE0C17" w:rsidR="00CE1F24" w:rsidRDefault="00CE1F24" w:rsidP="00053B59">
      <w:pPr>
        <w:pStyle w:val="ListParagraph"/>
        <w:numPr>
          <w:ilvl w:val="0"/>
          <w:numId w:val="11"/>
        </w:numPr>
        <w:spacing w:after="0"/>
      </w:pPr>
      <w:r>
        <w:t>WP - AMS Transformer Percentage</w:t>
      </w:r>
    </w:p>
    <w:p w14:paraId="08AD1ED5" w14:textId="35551BFF" w:rsidR="00CE1F24" w:rsidRDefault="00CE1F24" w:rsidP="00053B59">
      <w:pPr>
        <w:pStyle w:val="ListParagraph"/>
        <w:numPr>
          <w:ilvl w:val="0"/>
          <w:numId w:val="11"/>
        </w:numPr>
        <w:spacing w:after="0"/>
      </w:pPr>
      <w:r>
        <w:t xml:space="preserve">WP </w:t>
      </w:r>
      <w:r w:rsidR="00745EDF">
        <w:t>-</w:t>
      </w:r>
      <w:r>
        <w:t xml:space="preserve"> </w:t>
      </w:r>
      <w:r w:rsidR="00745EDF">
        <w:t>Discretionary Services – Current and Proposed Calculations</w:t>
      </w:r>
    </w:p>
    <w:p w14:paraId="74188817" w14:textId="2A14DCBF" w:rsidR="00745EDF" w:rsidRDefault="00745EDF" w:rsidP="00053B59">
      <w:pPr>
        <w:pStyle w:val="ListParagraph"/>
        <w:numPr>
          <w:ilvl w:val="0"/>
          <w:numId w:val="11"/>
        </w:numPr>
        <w:spacing w:after="0"/>
      </w:pPr>
      <w:r>
        <w:t xml:space="preserve">WP – </w:t>
      </w:r>
      <w:proofErr w:type="spellStart"/>
      <w:r>
        <w:t>Dist</w:t>
      </w:r>
      <w:proofErr w:type="spellEnd"/>
      <w:r>
        <w:t xml:space="preserve"> Cust Loads by Service Type 2023-08</w:t>
      </w:r>
    </w:p>
    <w:p w14:paraId="31C48377" w14:textId="2B6AB0D8" w:rsidR="00745EDF" w:rsidRDefault="00370AA0" w:rsidP="00053B59">
      <w:pPr>
        <w:pStyle w:val="ListParagraph"/>
        <w:numPr>
          <w:ilvl w:val="0"/>
          <w:numId w:val="11"/>
        </w:numPr>
        <w:spacing w:after="0"/>
      </w:pPr>
      <w:r>
        <w:t xml:space="preserve">WP </w:t>
      </w:r>
      <w:r w:rsidR="003D0C4F">
        <w:t>–</w:t>
      </w:r>
      <w:r>
        <w:t xml:space="preserve"> </w:t>
      </w:r>
      <w:r w:rsidR="003D0C4F">
        <w:t>Diversity Factor 2023-08</w:t>
      </w:r>
    </w:p>
    <w:p w14:paraId="57D87AEB" w14:textId="59D3CF74" w:rsidR="003D0C4F" w:rsidRDefault="003D0C4F" w:rsidP="00053B59">
      <w:pPr>
        <w:pStyle w:val="ListParagraph"/>
        <w:numPr>
          <w:ilvl w:val="0"/>
          <w:numId w:val="11"/>
        </w:numPr>
        <w:spacing w:after="0"/>
      </w:pPr>
      <w:r>
        <w:t>WP – FERC 597</w:t>
      </w:r>
    </w:p>
    <w:p w14:paraId="4A470266" w14:textId="500B5974" w:rsidR="003D0C4F" w:rsidRDefault="0090257E" w:rsidP="00053B59">
      <w:pPr>
        <w:pStyle w:val="ListParagraph"/>
        <w:numPr>
          <w:ilvl w:val="0"/>
          <w:numId w:val="11"/>
        </w:numPr>
        <w:spacing w:after="0"/>
      </w:pPr>
      <w:r>
        <w:t xml:space="preserve">WP – </w:t>
      </w:r>
      <w:proofErr w:type="spellStart"/>
      <w:r w:rsidR="00C0744E">
        <w:t>Misc</w:t>
      </w:r>
      <w:proofErr w:type="spellEnd"/>
      <w:r>
        <w:t xml:space="preserve"> Light 2023</w:t>
      </w:r>
    </w:p>
    <w:p w14:paraId="3A2F0E28" w14:textId="17076D1C" w:rsidR="0090257E" w:rsidRDefault="0090257E" w:rsidP="00053B59">
      <w:pPr>
        <w:pStyle w:val="ListParagraph"/>
        <w:numPr>
          <w:ilvl w:val="0"/>
          <w:numId w:val="11"/>
        </w:numPr>
        <w:spacing w:after="0"/>
      </w:pPr>
      <w:r>
        <w:t>WP – Plant FERC Accts</w:t>
      </w:r>
    </w:p>
    <w:p w14:paraId="585D57E7" w14:textId="7D4E521B" w:rsidR="0090257E" w:rsidRDefault="0090257E" w:rsidP="00053B59">
      <w:pPr>
        <w:pStyle w:val="ListParagraph"/>
        <w:numPr>
          <w:ilvl w:val="0"/>
          <w:numId w:val="11"/>
        </w:numPr>
        <w:spacing w:after="0"/>
      </w:pPr>
      <w:r>
        <w:t xml:space="preserve">WP </w:t>
      </w:r>
      <w:r w:rsidR="00C0744E">
        <w:t>–</w:t>
      </w:r>
      <w:r>
        <w:t xml:space="preserve"> </w:t>
      </w:r>
      <w:r w:rsidR="00C0744E">
        <w:t>Street Light 2023</w:t>
      </w:r>
    </w:p>
    <w:p w14:paraId="5BEF38BF" w14:textId="2A09FC0B" w:rsidR="00C0744E" w:rsidRDefault="00C0744E" w:rsidP="00053B59">
      <w:pPr>
        <w:pStyle w:val="ListParagraph"/>
        <w:numPr>
          <w:ilvl w:val="0"/>
          <w:numId w:val="11"/>
        </w:numPr>
        <w:spacing w:after="0"/>
      </w:pPr>
      <w:r>
        <w:t xml:space="preserve">WP </w:t>
      </w:r>
      <w:r w:rsidR="00716B1F">
        <w:t>–</w:t>
      </w:r>
      <w:r>
        <w:t xml:space="preserve"> </w:t>
      </w:r>
      <w:r w:rsidR="00716B1F">
        <w:t>Transformer Count for IDR</w:t>
      </w:r>
    </w:p>
    <w:p w14:paraId="7AAC883B" w14:textId="406B5F33" w:rsidR="00716B1F" w:rsidRPr="00440BC5" w:rsidRDefault="00716B1F" w:rsidP="00053B59">
      <w:pPr>
        <w:pStyle w:val="ListParagraph"/>
        <w:numPr>
          <w:ilvl w:val="0"/>
          <w:numId w:val="11"/>
        </w:numPr>
        <w:spacing w:after="0"/>
      </w:pPr>
      <w:r>
        <w:t>WP – UF feeder and URD customers of pad mounted transformers 2023-08</w:t>
      </w:r>
    </w:p>
    <w:p w14:paraId="6B7001E0" w14:textId="5A7F2FA1" w:rsidR="701EC0FE" w:rsidRDefault="2F3A0E51" w:rsidP="701EC0FE">
      <w:pPr>
        <w:pStyle w:val="ListParagraph"/>
        <w:numPr>
          <w:ilvl w:val="0"/>
          <w:numId w:val="11"/>
        </w:numPr>
        <w:spacing w:after="0"/>
      </w:pPr>
      <w:r>
        <w:t>WP – Bad Debt by Rate Class (CONFIDENTIAL)</w:t>
      </w:r>
    </w:p>
    <w:p w14:paraId="6BEE7FB0" w14:textId="4C9D4D08" w:rsidR="2F3A0E51" w:rsidRDefault="2F3A0E51" w:rsidP="27AAEAF4">
      <w:pPr>
        <w:pStyle w:val="ListParagraph"/>
        <w:numPr>
          <w:ilvl w:val="0"/>
          <w:numId w:val="11"/>
        </w:numPr>
        <w:spacing w:after="0"/>
      </w:pPr>
      <w:r>
        <w:t>WP – Confidential Report DSC Billings with GL Check Figure 012023-122023</w:t>
      </w:r>
    </w:p>
    <w:p w14:paraId="0B3F4480" w14:textId="65D6F0E8" w:rsidR="580F7B66" w:rsidRDefault="580F7B66" w:rsidP="004B0F92">
      <w:pPr>
        <w:spacing w:after="0"/>
      </w:pPr>
    </w:p>
    <w:p w14:paraId="615C5215" w14:textId="77777777" w:rsidR="00463E0D" w:rsidRPr="00B56E81" w:rsidRDefault="580F7B66" w:rsidP="026628E6">
      <w:pPr>
        <w:pStyle w:val="ListParagraph"/>
        <w:numPr>
          <w:ilvl w:val="0"/>
          <w:numId w:val="7"/>
        </w:numPr>
        <w:spacing w:after="0"/>
        <w:rPr>
          <w:b/>
          <w:bCs/>
        </w:rPr>
      </w:pPr>
      <w:r w:rsidRPr="1AD531F3">
        <w:rPr>
          <w:b/>
          <w:bCs/>
        </w:rPr>
        <w:t xml:space="preserve">Recommended opening </w:t>
      </w:r>
      <w:proofErr w:type="gramStart"/>
      <w:r w:rsidRPr="1AD531F3">
        <w:rPr>
          <w:b/>
          <w:bCs/>
        </w:rPr>
        <w:t>order</w:t>
      </w:r>
      <w:proofErr w:type="gramEnd"/>
    </w:p>
    <w:p w14:paraId="554E5E68" w14:textId="73B19239" w:rsidR="00B56E81" w:rsidRDefault="580F7B66" w:rsidP="026628E6">
      <w:pPr>
        <w:pStyle w:val="ListParagraph"/>
        <w:spacing w:after="0"/>
        <w:ind w:left="360"/>
      </w:pPr>
      <w:r>
        <w:t xml:space="preserve">To avoid linking problems, it is highly recommended that when opening the files that the following order is used.  It is </w:t>
      </w:r>
      <w:r w:rsidRPr="580F7B66">
        <w:rPr>
          <w:b/>
          <w:bCs/>
          <w:u w:val="single"/>
        </w:rPr>
        <w:t>not</w:t>
      </w:r>
      <w:r>
        <w:t xml:space="preserve"> recommended to select the “Update Link” button when the option is presented upon opening files.</w:t>
      </w:r>
    </w:p>
    <w:p w14:paraId="4D3220C8" w14:textId="033108C7" w:rsidR="00B56E81" w:rsidRDefault="580F7B66" w:rsidP="026628E6">
      <w:pPr>
        <w:pStyle w:val="ListParagraph"/>
        <w:numPr>
          <w:ilvl w:val="1"/>
          <w:numId w:val="7"/>
        </w:numPr>
        <w:spacing w:after="0"/>
      </w:pPr>
      <w:r>
        <w:t>CEHE RFP Workpapers</w:t>
      </w:r>
      <w:r w:rsidR="00942515">
        <w:t xml:space="preserve"> B</w:t>
      </w:r>
    </w:p>
    <w:p w14:paraId="76E7230C" w14:textId="10B6FC1B" w:rsidR="00942515" w:rsidRDefault="00942515" w:rsidP="026628E6">
      <w:pPr>
        <w:pStyle w:val="ListParagraph"/>
        <w:numPr>
          <w:ilvl w:val="1"/>
          <w:numId w:val="7"/>
        </w:numPr>
        <w:spacing w:after="0"/>
      </w:pPr>
      <w:r>
        <w:t>CEHE RFP Workpapers E</w:t>
      </w:r>
    </w:p>
    <w:p w14:paraId="30015AC6" w14:textId="7649990A" w:rsidR="00942515" w:rsidRDefault="00942515" w:rsidP="00942515">
      <w:pPr>
        <w:pStyle w:val="ListParagraph"/>
        <w:numPr>
          <w:ilvl w:val="1"/>
          <w:numId w:val="7"/>
        </w:numPr>
        <w:spacing w:after="0"/>
      </w:pPr>
      <w:r>
        <w:t>CEHE RFP Workpapers D</w:t>
      </w:r>
    </w:p>
    <w:p w14:paraId="3F042BC8" w14:textId="48ED7D4F" w:rsidR="00942515" w:rsidRDefault="00942515" w:rsidP="00942515">
      <w:pPr>
        <w:pStyle w:val="ListParagraph"/>
        <w:numPr>
          <w:ilvl w:val="1"/>
          <w:numId w:val="7"/>
        </w:numPr>
        <w:spacing w:after="0"/>
      </w:pPr>
      <w:r>
        <w:t>CEHE RFP Workpapers C</w:t>
      </w:r>
    </w:p>
    <w:p w14:paraId="1EA1F85D" w14:textId="4D679A31" w:rsidR="00B56E81" w:rsidRDefault="580F7B66" w:rsidP="026628E6">
      <w:pPr>
        <w:pStyle w:val="ListParagraph"/>
        <w:numPr>
          <w:ilvl w:val="1"/>
          <w:numId w:val="7"/>
        </w:numPr>
        <w:spacing w:after="0"/>
      </w:pPr>
      <w:r>
        <w:t>CEHE RFP Schedules</w:t>
      </w:r>
    </w:p>
    <w:p w14:paraId="60DFBC64" w14:textId="64D571BF" w:rsidR="00A1370B" w:rsidRDefault="00A1370B" w:rsidP="026628E6">
      <w:pPr>
        <w:pStyle w:val="ListParagraph"/>
        <w:numPr>
          <w:ilvl w:val="1"/>
          <w:numId w:val="7"/>
        </w:numPr>
        <w:spacing w:after="0"/>
      </w:pPr>
      <w:r>
        <w:t>H Schedule Workpapers</w:t>
      </w:r>
    </w:p>
    <w:p w14:paraId="7C1A7742" w14:textId="0658BB49" w:rsidR="00A1370B" w:rsidRDefault="0086367B" w:rsidP="0086367B">
      <w:pPr>
        <w:pStyle w:val="ListParagraph"/>
        <w:numPr>
          <w:ilvl w:val="1"/>
          <w:numId w:val="7"/>
        </w:numPr>
        <w:spacing w:after="0"/>
      </w:pPr>
      <w:r>
        <w:t>CEHE Schedule H</w:t>
      </w:r>
    </w:p>
    <w:p w14:paraId="785BCACE" w14:textId="74965927" w:rsidR="0086367B" w:rsidRDefault="0086367B" w:rsidP="0086367B">
      <w:pPr>
        <w:pStyle w:val="ListParagraph"/>
        <w:numPr>
          <w:ilvl w:val="1"/>
          <w:numId w:val="7"/>
        </w:numPr>
        <w:spacing w:after="0"/>
      </w:pPr>
      <w:r>
        <w:t>CEHE Schedule I and J</w:t>
      </w:r>
    </w:p>
    <w:p w14:paraId="2F1D6348" w14:textId="0D61128E" w:rsidR="0086367B" w:rsidRDefault="0086367B" w:rsidP="0086367B">
      <w:pPr>
        <w:pStyle w:val="ListParagraph"/>
        <w:numPr>
          <w:ilvl w:val="1"/>
          <w:numId w:val="7"/>
        </w:numPr>
        <w:spacing w:after="0"/>
      </w:pPr>
      <w:r>
        <w:t xml:space="preserve">WP – 2023 KWH by Rate </w:t>
      </w:r>
      <w:proofErr w:type="spellStart"/>
      <w:r>
        <w:t>Class_Franchise</w:t>
      </w:r>
      <w:proofErr w:type="spellEnd"/>
    </w:p>
    <w:p w14:paraId="1C699A22" w14:textId="2DEF0B62" w:rsidR="0086367B" w:rsidRDefault="0086367B" w:rsidP="0086367B">
      <w:pPr>
        <w:pStyle w:val="ListParagraph"/>
        <w:numPr>
          <w:ilvl w:val="1"/>
          <w:numId w:val="7"/>
        </w:numPr>
        <w:spacing w:after="0"/>
      </w:pPr>
      <w:r>
        <w:t>WP – Street Light 2023</w:t>
      </w:r>
    </w:p>
    <w:p w14:paraId="4707797A" w14:textId="79E80ECF" w:rsidR="0086367B" w:rsidRDefault="0086367B" w:rsidP="0086367B">
      <w:pPr>
        <w:pStyle w:val="ListParagraph"/>
        <w:numPr>
          <w:ilvl w:val="1"/>
          <w:numId w:val="7"/>
        </w:numPr>
        <w:spacing w:after="0"/>
      </w:pPr>
      <w:r>
        <w:t xml:space="preserve">WP – </w:t>
      </w:r>
      <w:proofErr w:type="spellStart"/>
      <w:r>
        <w:t>Misc</w:t>
      </w:r>
      <w:proofErr w:type="spellEnd"/>
      <w:r>
        <w:t xml:space="preserve"> Light 2023</w:t>
      </w:r>
    </w:p>
    <w:p w14:paraId="5A39BBE3" w14:textId="77777777" w:rsidR="00463E0D" w:rsidRDefault="00463E0D" w:rsidP="026628E6">
      <w:pPr>
        <w:spacing w:after="0"/>
      </w:pPr>
    </w:p>
    <w:p w14:paraId="7302DA1C" w14:textId="2EE084E2" w:rsidR="00B56E81" w:rsidRPr="00B56E81" w:rsidRDefault="580F7B66" w:rsidP="580F7B66">
      <w:pPr>
        <w:pStyle w:val="ListParagraph"/>
        <w:numPr>
          <w:ilvl w:val="0"/>
          <w:numId w:val="7"/>
        </w:numPr>
        <w:spacing w:after="0"/>
        <w:rPr>
          <w:b/>
          <w:bCs/>
        </w:rPr>
      </w:pPr>
      <w:r w:rsidRPr="1AD531F3">
        <w:rPr>
          <w:b/>
          <w:bCs/>
        </w:rPr>
        <w:t xml:space="preserve">Specific Instructions - Hardcoded Numbers </w:t>
      </w:r>
    </w:p>
    <w:p w14:paraId="235E2CB0" w14:textId="77777777" w:rsidR="00463E0D" w:rsidRDefault="026628E6" w:rsidP="026628E6">
      <w:pPr>
        <w:pStyle w:val="ListParagraph"/>
        <w:spacing w:after="0"/>
        <w:ind w:left="360"/>
      </w:pPr>
      <w:r>
        <w:t>Certain numbers must be hardcoded to avoid circular references or other linking problems.  If numbers are modified the user must make sure the following cells are manually updated in this order.</w:t>
      </w:r>
    </w:p>
    <w:p w14:paraId="41C8F396" w14:textId="77777777" w:rsidR="00972B98" w:rsidRDefault="00972B98" w:rsidP="004B0F92">
      <w:pPr>
        <w:spacing w:after="0"/>
      </w:pPr>
    </w:p>
    <w:p w14:paraId="5BF6305E" w14:textId="77777777" w:rsidR="00942515" w:rsidRPr="001B1E9B" w:rsidRDefault="00942515" w:rsidP="00942515">
      <w:pPr>
        <w:numPr>
          <w:ilvl w:val="0"/>
          <w:numId w:val="8"/>
        </w:numPr>
        <w:spacing w:before="100" w:beforeAutospacing="1" w:after="0" w:line="240" w:lineRule="auto"/>
        <w:rPr>
          <w:rFonts w:ascii="Segoe UI" w:eastAsia="Times New Roman" w:hAnsi="Segoe UI" w:cs="Segoe UI"/>
          <w:sz w:val="21"/>
          <w:szCs w:val="21"/>
        </w:rPr>
      </w:pPr>
      <w:r w:rsidRPr="001B1E9B">
        <w:rPr>
          <w:rFonts w:ascii="Segoe UI" w:eastAsia="Times New Roman" w:hAnsi="Segoe UI" w:cs="Segoe UI"/>
          <w:sz w:val="21"/>
          <w:szCs w:val="21"/>
        </w:rPr>
        <w:t xml:space="preserve">In </w:t>
      </w:r>
      <w:r w:rsidRPr="001B1E9B">
        <w:rPr>
          <w:rFonts w:ascii="Segoe UI" w:eastAsia="Times New Roman" w:hAnsi="Segoe UI" w:cs="Segoe UI"/>
          <w:sz w:val="21"/>
          <w:szCs w:val="21"/>
          <w:u w:val="single"/>
        </w:rPr>
        <w:t>CEHE RFP Schedule.xlsx</w:t>
      </w:r>
      <w:r w:rsidRPr="001B1E9B">
        <w:rPr>
          <w:rFonts w:ascii="Segoe UI" w:eastAsia="Times New Roman" w:hAnsi="Segoe UI" w:cs="Segoe UI"/>
          <w:sz w:val="21"/>
          <w:szCs w:val="21"/>
        </w:rPr>
        <w:t>, worksheet “II-F</w:t>
      </w:r>
      <w:r>
        <w:rPr>
          <w:rFonts w:ascii="Segoe UI" w:eastAsia="Times New Roman" w:hAnsi="Segoe UI" w:cs="Segoe UI"/>
          <w:sz w:val="21"/>
          <w:szCs w:val="21"/>
        </w:rPr>
        <w:t>-2</w:t>
      </w:r>
      <w:r w:rsidRPr="001B1E9B">
        <w:rPr>
          <w:rFonts w:ascii="Segoe UI" w:eastAsia="Times New Roman" w:hAnsi="Segoe UI" w:cs="Segoe UI"/>
          <w:sz w:val="21"/>
          <w:szCs w:val="21"/>
        </w:rPr>
        <w:t xml:space="preserve">”, update FF# 8 </w:t>
      </w:r>
      <w:proofErr w:type="gramStart"/>
      <w:r>
        <w:rPr>
          <w:rFonts w:ascii="Segoe UI" w:eastAsia="Times New Roman" w:hAnsi="Segoe UI" w:cs="Segoe UI"/>
          <w:sz w:val="21"/>
          <w:szCs w:val="21"/>
        </w:rPr>
        <w:t>OMAGXFP(</w:t>
      </w:r>
      <w:proofErr w:type="gramEnd"/>
      <w:r>
        <w:rPr>
          <w:rFonts w:ascii="Segoe UI" w:eastAsia="Times New Roman" w:hAnsi="Segoe UI" w:cs="Segoe UI"/>
          <w:sz w:val="21"/>
          <w:szCs w:val="21"/>
        </w:rPr>
        <w:t xml:space="preserve">565) </w:t>
      </w:r>
      <w:r w:rsidRPr="001B1E9B">
        <w:rPr>
          <w:rFonts w:ascii="Segoe UI" w:eastAsia="Times New Roman" w:hAnsi="Segoe UI" w:cs="Segoe UI"/>
          <w:sz w:val="21"/>
          <w:szCs w:val="21"/>
        </w:rPr>
        <w:t xml:space="preserve">“Total O&amp;M and A&amp;G, excluding Fuel &amp; Purchased Power” by copying the numbers from Excel columns </w:t>
      </w:r>
      <w:r>
        <w:rPr>
          <w:rFonts w:ascii="Segoe UI" w:eastAsia="Times New Roman" w:hAnsi="Segoe UI" w:cs="Segoe UI"/>
          <w:sz w:val="21"/>
          <w:szCs w:val="21"/>
        </w:rPr>
        <w:t>K</w:t>
      </w:r>
      <w:r w:rsidRPr="001B1E9B">
        <w:rPr>
          <w:rFonts w:ascii="Segoe UI" w:eastAsia="Times New Roman" w:hAnsi="Segoe UI" w:cs="Segoe UI"/>
          <w:sz w:val="21"/>
          <w:szCs w:val="21"/>
        </w:rPr>
        <w:t xml:space="preserve"> through </w:t>
      </w:r>
      <w:r>
        <w:rPr>
          <w:rFonts w:ascii="Segoe UI" w:eastAsia="Times New Roman" w:hAnsi="Segoe UI" w:cs="Segoe UI"/>
          <w:sz w:val="21"/>
          <w:szCs w:val="21"/>
        </w:rPr>
        <w:t>N</w:t>
      </w:r>
      <w:r w:rsidRPr="001B1E9B">
        <w:rPr>
          <w:rFonts w:ascii="Segoe UI" w:eastAsia="Times New Roman" w:hAnsi="Segoe UI" w:cs="Segoe UI"/>
          <w:sz w:val="21"/>
          <w:szCs w:val="21"/>
        </w:rPr>
        <w:t xml:space="preserve"> and pasting as values in Column Nos. 1 through 4.</w:t>
      </w:r>
    </w:p>
    <w:p w14:paraId="0EAA5F77" w14:textId="77777777" w:rsidR="00942515" w:rsidRPr="001B1E9B" w:rsidRDefault="00942515" w:rsidP="00942515">
      <w:pPr>
        <w:spacing w:after="0" w:line="240" w:lineRule="auto"/>
        <w:ind w:left="600" w:firstLine="60"/>
        <w:rPr>
          <w:rFonts w:ascii="Segoe UI" w:eastAsia="Times New Roman" w:hAnsi="Segoe UI" w:cs="Segoe UI"/>
          <w:sz w:val="21"/>
          <w:szCs w:val="21"/>
        </w:rPr>
      </w:pPr>
    </w:p>
    <w:p w14:paraId="391D1F7D" w14:textId="77777777" w:rsidR="00942515" w:rsidRPr="001B1E9B" w:rsidRDefault="00942515" w:rsidP="00942515">
      <w:pPr>
        <w:numPr>
          <w:ilvl w:val="0"/>
          <w:numId w:val="8"/>
        </w:numPr>
        <w:spacing w:before="100" w:beforeAutospacing="1" w:after="0" w:line="240" w:lineRule="auto"/>
        <w:rPr>
          <w:rFonts w:ascii="Segoe UI" w:eastAsia="Times New Roman" w:hAnsi="Segoe UI" w:cs="Segoe UI"/>
          <w:sz w:val="21"/>
          <w:szCs w:val="21"/>
        </w:rPr>
      </w:pPr>
      <w:r w:rsidRPr="001B1E9B">
        <w:rPr>
          <w:rFonts w:ascii="Segoe UI" w:eastAsia="Times New Roman" w:hAnsi="Segoe UI" w:cs="Segoe UI"/>
          <w:sz w:val="21"/>
          <w:szCs w:val="21"/>
        </w:rPr>
        <w:t xml:space="preserve">In </w:t>
      </w:r>
      <w:r w:rsidRPr="001B1E9B">
        <w:rPr>
          <w:rFonts w:ascii="Segoe UI" w:eastAsia="Times New Roman" w:hAnsi="Segoe UI" w:cs="Segoe UI"/>
          <w:sz w:val="21"/>
          <w:szCs w:val="21"/>
          <w:u w:val="single"/>
        </w:rPr>
        <w:t>CEHE RFP Schedule.xlsx</w:t>
      </w:r>
      <w:r w:rsidRPr="001B1E9B">
        <w:rPr>
          <w:rFonts w:ascii="Segoe UI" w:eastAsia="Times New Roman" w:hAnsi="Segoe UI" w:cs="Segoe UI"/>
          <w:sz w:val="21"/>
          <w:szCs w:val="21"/>
        </w:rPr>
        <w:t xml:space="preserve">, worksheet “II-F”, update FF# 6 </w:t>
      </w:r>
      <w:r>
        <w:rPr>
          <w:rFonts w:ascii="Segoe UI" w:eastAsia="Times New Roman" w:hAnsi="Segoe UI" w:cs="Segoe UI"/>
          <w:sz w:val="21"/>
          <w:szCs w:val="21"/>
        </w:rPr>
        <w:t xml:space="preserve">TOTREV </w:t>
      </w:r>
      <w:r w:rsidRPr="001B1E9B">
        <w:rPr>
          <w:rFonts w:ascii="Segoe UI" w:eastAsia="Times New Roman" w:hAnsi="Segoe UI" w:cs="Segoe UI"/>
          <w:sz w:val="21"/>
          <w:szCs w:val="21"/>
        </w:rPr>
        <w:t xml:space="preserve">“Total Revenue Requirement” by copying the numbers from Excel columns </w:t>
      </w:r>
      <w:r>
        <w:rPr>
          <w:rFonts w:ascii="Segoe UI" w:eastAsia="Times New Roman" w:hAnsi="Segoe UI" w:cs="Segoe UI"/>
          <w:sz w:val="21"/>
          <w:szCs w:val="21"/>
        </w:rPr>
        <w:t>K</w:t>
      </w:r>
      <w:r w:rsidRPr="001B1E9B">
        <w:rPr>
          <w:rFonts w:ascii="Segoe UI" w:eastAsia="Times New Roman" w:hAnsi="Segoe UI" w:cs="Segoe UI"/>
          <w:sz w:val="21"/>
          <w:szCs w:val="21"/>
        </w:rPr>
        <w:t xml:space="preserve"> through </w:t>
      </w:r>
      <w:r>
        <w:rPr>
          <w:rFonts w:ascii="Segoe UI" w:eastAsia="Times New Roman" w:hAnsi="Segoe UI" w:cs="Segoe UI"/>
          <w:sz w:val="21"/>
          <w:szCs w:val="21"/>
        </w:rPr>
        <w:t>N</w:t>
      </w:r>
      <w:r w:rsidRPr="001B1E9B">
        <w:rPr>
          <w:rFonts w:ascii="Segoe UI" w:eastAsia="Times New Roman" w:hAnsi="Segoe UI" w:cs="Segoe UI"/>
          <w:sz w:val="21"/>
          <w:szCs w:val="21"/>
        </w:rPr>
        <w:t xml:space="preserve"> and pasting as values in Column Nos. 1 through 4.</w:t>
      </w:r>
      <w:r>
        <w:rPr>
          <w:rFonts w:ascii="Segoe UI" w:eastAsia="Times New Roman" w:hAnsi="Segoe UI" w:cs="Segoe UI"/>
          <w:sz w:val="21"/>
          <w:szCs w:val="21"/>
        </w:rPr>
        <w:t xml:space="preserve">  Copy as many times as needed until values are zero in columns in Q through T.  Other changes below may require this to be repeated.</w:t>
      </w:r>
    </w:p>
    <w:p w14:paraId="2D4DCE49" w14:textId="77777777" w:rsidR="00942515" w:rsidRPr="001B1E9B" w:rsidRDefault="00942515" w:rsidP="00942515">
      <w:pPr>
        <w:spacing w:after="0" w:line="240" w:lineRule="auto"/>
        <w:ind w:left="600" w:firstLine="60"/>
        <w:rPr>
          <w:rFonts w:ascii="Segoe UI" w:eastAsia="Times New Roman" w:hAnsi="Segoe UI" w:cs="Segoe UI"/>
          <w:sz w:val="21"/>
          <w:szCs w:val="21"/>
        </w:rPr>
      </w:pPr>
    </w:p>
    <w:p w14:paraId="1CEF9220" w14:textId="77777777" w:rsidR="00942515" w:rsidRPr="001B1E9B" w:rsidRDefault="00942515" w:rsidP="00942515">
      <w:pPr>
        <w:numPr>
          <w:ilvl w:val="0"/>
          <w:numId w:val="8"/>
        </w:numPr>
        <w:spacing w:before="100" w:beforeAutospacing="1" w:after="0" w:line="240" w:lineRule="auto"/>
        <w:rPr>
          <w:rFonts w:ascii="Segoe UI" w:eastAsia="Times New Roman" w:hAnsi="Segoe UI" w:cs="Segoe UI"/>
          <w:sz w:val="21"/>
          <w:szCs w:val="21"/>
        </w:rPr>
      </w:pPr>
      <w:r w:rsidRPr="001B1E9B">
        <w:rPr>
          <w:rFonts w:ascii="Segoe UI" w:eastAsia="Times New Roman" w:hAnsi="Segoe UI" w:cs="Segoe UI"/>
          <w:sz w:val="21"/>
          <w:szCs w:val="21"/>
        </w:rPr>
        <w:t xml:space="preserve">In </w:t>
      </w:r>
      <w:r w:rsidRPr="001B1E9B">
        <w:rPr>
          <w:rFonts w:ascii="Segoe UI" w:eastAsia="Times New Roman" w:hAnsi="Segoe UI" w:cs="Segoe UI"/>
          <w:sz w:val="21"/>
          <w:szCs w:val="21"/>
          <w:u w:val="single"/>
        </w:rPr>
        <w:t>CEHE RFP Workpapers</w:t>
      </w:r>
      <w:r>
        <w:rPr>
          <w:rFonts w:ascii="Segoe UI" w:eastAsia="Times New Roman" w:hAnsi="Segoe UI" w:cs="Segoe UI"/>
          <w:sz w:val="21"/>
          <w:szCs w:val="21"/>
          <w:u w:val="single"/>
        </w:rPr>
        <w:t xml:space="preserve"> TCOS Calculation</w:t>
      </w:r>
      <w:r w:rsidRPr="001B1E9B">
        <w:rPr>
          <w:rFonts w:ascii="Segoe UI" w:eastAsia="Times New Roman" w:hAnsi="Segoe UI" w:cs="Segoe UI"/>
          <w:sz w:val="21"/>
          <w:szCs w:val="21"/>
          <w:u w:val="single"/>
        </w:rPr>
        <w:t>.xlsx</w:t>
      </w:r>
      <w:r w:rsidRPr="001B1E9B">
        <w:rPr>
          <w:rFonts w:ascii="Segoe UI" w:eastAsia="Times New Roman" w:hAnsi="Segoe UI" w:cs="Segoe UI"/>
          <w:sz w:val="21"/>
          <w:szCs w:val="21"/>
        </w:rPr>
        <w:t xml:space="preserve">, update cell </w:t>
      </w:r>
      <w:r>
        <w:rPr>
          <w:rFonts w:ascii="Segoe UI" w:eastAsia="Times New Roman" w:hAnsi="Segoe UI" w:cs="Segoe UI"/>
          <w:sz w:val="21"/>
          <w:szCs w:val="21"/>
        </w:rPr>
        <w:t>D</w:t>
      </w:r>
      <w:r w:rsidRPr="001B1E9B">
        <w:rPr>
          <w:rFonts w:ascii="Segoe UI" w:eastAsia="Times New Roman" w:hAnsi="Segoe UI" w:cs="Segoe UI"/>
          <w:sz w:val="21"/>
          <w:szCs w:val="21"/>
        </w:rPr>
        <w:t>1</w:t>
      </w:r>
      <w:r>
        <w:rPr>
          <w:rFonts w:ascii="Segoe UI" w:eastAsia="Times New Roman" w:hAnsi="Segoe UI" w:cs="Segoe UI"/>
          <w:sz w:val="21"/>
          <w:szCs w:val="21"/>
        </w:rPr>
        <w:t>2</w:t>
      </w:r>
      <w:r w:rsidRPr="001B1E9B">
        <w:rPr>
          <w:rFonts w:ascii="Segoe UI" w:eastAsia="Times New Roman" w:hAnsi="Segoe UI" w:cs="Segoe UI"/>
          <w:sz w:val="21"/>
          <w:szCs w:val="21"/>
        </w:rPr>
        <w:t xml:space="preserve"> by copying the value from </w:t>
      </w:r>
      <w:r w:rsidRPr="001B1E9B">
        <w:rPr>
          <w:rFonts w:ascii="Segoe UI" w:eastAsia="Times New Roman" w:hAnsi="Segoe UI" w:cs="Segoe UI"/>
          <w:sz w:val="21"/>
          <w:szCs w:val="21"/>
          <w:u w:val="single"/>
        </w:rPr>
        <w:t>CEHE RFP Schedule.xlsx</w:t>
      </w:r>
      <w:r w:rsidRPr="001B1E9B">
        <w:rPr>
          <w:rFonts w:ascii="Segoe UI" w:eastAsia="Times New Roman" w:hAnsi="Segoe UI" w:cs="Segoe UI"/>
          <w:sz w:val="21"/>
          <w:szCs w:val="21"/>
        </w:rPr>
        <w:t>, worksheet “III-A-1", Column No. 4, Line No. 12 “TOTAL ADJUSTED REVENUE REQUIREMENT’ (cell G2</w:t>
      </w:r>
      <w:r>
        <w:rPr>
          <w:rFonts w:ascii="Segoe UI" w:eastAsia="Times New Roman" w:hAnsi="Segoe UI" w:cs="Segoe UI"/>
          <w:sz w:val="21"/>
          <w:szCs w:val="21"/>
        </w:rPr>
        <w:t>5</w:t>
      </w:r>
      <w:r w:rsidRPr="001B1E9B">
        <w:rPr>
          <w:rFonts w:ascii="Segoe UI" w:eastAsia="Times New Roman" w:hAnsi="Segoe UI" w:cs="Segoe UI"/>
          <w:sz w:val="21"/>
          <w:szCs w:val="21"/>
        </w:rPr>
        <w:t xml:space="preserve">).  Copy and paste as values into cell </w:t>
      </w:r>
      <w:r>
        <w:rPr>
          <w:rFonts w:ascii="Segoe UI" w:eastAsia="Times New Roman" w:hAnsi="Segoe UI" w:cs="Segoe UI"/>
          <w:sz w:val="21"/>
          <w:szCs w:val="21"/>
        </w:rPr>
        <w:t>D</w:t>
      </w:r>
      <w:r w:rsidRPr="001B1E9B">
        <w:rPr>
          <w:rFonts w:ascii="Segoe UI" w:eastAsia="Times New Roman" w:hAnsi="Segoe UI" w:cs="Segoe UI"/>
          <w:sz w:val="21"/>
          <w:szCs w:val="21"/>
        </w:rPr>
        <w:t>1</w:t>
      </w:r>
      <w:r>
        <w:rPr>
          <w:rFonts w:ascii="Segoe UI" w:eastAsia="Times New Roman" w:hAnsi="Segoe UI" w:cs="Segoe UI"/>
          <w:sz w:val="21"/>
          <w:szCs w:val="21"/>
        </w:rPr>
        <w:t>2</w:t>
      </w:r>
      <w:r w:rsidRPr="001B1E9B">
        <w:rPr>
          <w:rFonts w:ascii="Segoe UI" w:eastAsia="Times New Roman" w:hAnsi="Segoe UI" w:cs="Segoe UI"/>
          <w:sz w:val="21"/>
          <w:szCs w:val="21"/>
        </w:rPr>
        <w:t>.</w:t>
      </w:r>
    </w:p>
    <w:p w14:paraId="2DC593AB" w14:textId="77777777" w:rsidR="00942515" w:rsidRPr="001B1E9B" w:rsidRDefault="00942515" w:rsidP="00942515">
      <w:pPr>
        <w:spacing w:after="0" w:line="240" w:lineRule="auto"/>
        <w:ind w:left="600" w:firstLine="60"/>
        <w:rPr>
          <w:rFonts w:ascii="Segoe UI" w:eastAsia="Times New Roman" w:hAnsi="Segoe UI" w:cs="Segoe UI"/>
          <w:sz w:val="21"/>
          <w:szCs w:val="21"/>
        </w:rPr>
      </w:pPr>
    </w:p>
    <w:p w14:paraId="0FBEC9E3" w14:textId="77777777" w:rsidR="00942515" w:rsidRPr="001B1E9B" w:rsidRDefault="00942515" w:rsidP="00942515">
      <w:pPr>
        <w:numPr>
          <w:ilvl w:val="0"/>
          <w:numId w:val="8"/>
        </w:numPr>
        <w:spacing w:before="100" w:beforeAutospacing="1" w:after="0" w:line="240" w:lineRule="auto"/>
        <w:rPr>
          <w:rFonts w:ascii="Segoe UI" w:eastAsia="Times New Roman" w:hAnsi="Segoe UI" w:cs="Segoe UI"/>
          <w:sz w:val="21"/>
          <w:szCs w:val="21"/>
        </w:rPr>
      </w:pPr>
      <w:r w:rsidRPr="001B1E9B">
        <w:rPr>
          <w:rFonts w:ascii="Segoe UI" w:eastAsia="Times New Roman" w:hAnsi="Segoe UI" w:cs="Segoe UI"/>
          <w:sz w:val="21"/>
          <w:szCs w:val="21"/>
        </w:rPr>
        <w:t>In</w:t>
      </w:r>
      <w:r w:rsidRPr="001B1E9B">
        <w:rPr>
          <w:rFonts w:ascii="Segoe UI" w:eastAsia="Times New Roman" w:hAnsi="Segoe UI" w:cs="Segoe UI"/>
          <w:sz w:val="21"/>
          <w:szCs w:val="21"/>
          <w:u w:val="single"/>
        </w:rPr>
        <w:t xml:space="preserve"> CEHE RFP Workpapers.xlsx</w:t>
      </w:r>
      <w:r w:rsidRPr="001B1E9B">
        <w:rPr>
          <w:rFonts w:ascii="Segoe UI" w:eastAsia="Times New Roman" w:hAnsi="Segoe UI" w:cs="Segoe UI"/>
          <w:sz w:val="21"/>
          <w:szCs w:val="21"/>
        </w:rPr>
        <w:t xml:space="preserve">, worksheet “WP II-B-9", update cell </w:t>
      </w:r>
      <w:r>
        <w:rPr>
          <w:rFonts w:ascii="Segoe UI" w:eastAsia="Times New Roman" w:hAnsi="Segoe UI" w:cs="Segoe UI"/>
          <w:sz w:val="21"/>
          <w:szCs w:val="21"/>
        </w:rPr>
        <w:t>C</w:t>
      </w:r>
      <w:r w:rsidRPr="001B1E9B">
        <w:rPr>
          <w:rFonts w:ascii="Segoe UI" w:eastAsia="Times New Roman" w:hAnsi="Segoe UI" w:cs="Segoe UI"/>
          <w:sz w:val="21"/>
          <w:szCs w:val="21"/>
        </w:rPr>
        <w:t>2</w:t>
      </w:r>
      <w:r>
        <w:rPr>
          <w:rFonts w:ascii="Segoe UI" w:eastAsia="Times New Roman" w:hAnsi="Segoe UI" w:cs="Segoe UI"/>
          <w:sz w:val="21"/>
          <w:szCs w:val="21"/>
        </w:rPr>
        <w:t>3</w:t>
      </w:r>
      <w:r w:rsidRPr="001B1E9B">
        <w:rPr>
          <w:rFonts w:ascii="Segoe UI" w:eastAsia="Times New Roman" w:hAnsi="Segoe UI" w:cs="Segoe UI"/>
          <w:sz w:val="21"/>
          <w:szCs w:val="21"/>
        </w:rPr>
        <w:t xml:space="preserve"> by copying the value from </w:t>
      </w:r>
      <w:r w:rsidRPr="001B1E9B">
        <w:rPr>
          <w:rFonts w:ascii="Segoe UI" w:eastAsia="Times New Roman" w:hAnsi="Segoe UI" w:cs="Segoe UI"/>
          <w:sz w:val="21"/>
          <w:szCs w:val="21"/>
          <w:u w:val="single"/>
        </w:rPr>
        <w:t>CEHE RFP Schedule.xlsx</w:t>
      </w:r>
      <w:r w:rsidRPr="001B1E9B">
        <w:rPr>
          <w:rFonts w:ascii="Segoe UI" w:eastAsia="Times New Roman" w:hAnsi="Segoe UI" w:cs="Segoe UI"/>
          <w:sz w:val="21"/>
          <w:szCs w:val="21"/>
        </w:rPr>
        <w:t>, worksheet “I</w:t>
      </w:r>
      <w:r>
        <w:rPr>
          <w:rFonts w:ascii="Segoe UI" w:eastAsia="Times New Roman" w:hAnsi="Segoe UI" w:cs="Segoe UI"/>
          <w:sz w:val="21"/>
          <w:szCs w:val="21"/>
        </w:rPr>
        <w:t>I-B</w:t>
      </w:r>
      <w:r w:rsidRPr="001B1E9B">
        <w:rPr>
          <w:rFonts w:ascii="Segoe UI" w:eastAsia="Times New Roman" w:hAnsi="Segoe UI" w:cs="Segoe UI"/>
          <w:sz w:val="21"/>
          <w:szCs w:val="21"/>
        </w:rPr>
        <w:t xml:space="preserve">", Column No. 3, Line No. </w:t>
      </w:r>
      <w:r>
        <w:rPr>
          <w:rFonts w:ascii="Segoe UI" w:eastAsia="Times New Roman" w:hAnsi="Segoe UI" w:cs="Segoe UI"/>
          <w:sz w:val="21"/>
          <w:szCs w:val="21"/>
        </w:rPr>
        <w:t>31</w:t>
      </w:r>
      <w:r w:rsidRPr="001B1E9B">
        <w:rPr>
          <w:rFonts w:ascii="Segoe UI" w:eastAsia="Times New Roman" w:hAnsi="Segoe UI" w:cs="Segoe UI"/>
          <w:sz w:val="21"/>
          <w:szCs w:val="21"/>
        </w:rPr>
        <w:t xml:space="preserve"> “Return on Rate Base” (cell F</w:t>
      </w:r>
      <w:r>
        <w:rPr>
          <w:rFonts w:ascii="Segoe UI" w:eastAsia="Times New Roman" w:hAnsi="Segoe UI" w:cs="Segoe UI"/>
          <w:sz w:val="21"/>
          <w:szCs w:val="21"/>
        </w:rPr>
        <w:t>44</w:t>
      </w:r>
      <w:r w:rsidRPr="001B1E9B">
        <w:rPr>
          <w:rFonts w:ascii="Segoe UI" w:eastAsia="Times New Roman" w:hAnsi="Segoe UI" w:cs="Segoe UI"/>
          <w:sz w:val="21"/>
          <w:szCs w:val="21"/>
        </w:rPr>
        <w:t xml:space="preserve">).  Copy and paste as values into cell </w:t>
      </w:r>
      <w:r>
        <w:rPr>
          <w:rFonts w:ascii="Segoe UI" w:eastAsia="Times New Roman" w:hAnsi="Segoe UI" w:cs="Segoe UI"/>
          <w:sz w:val="21"/>
          <w:szCs w:val="21"/>
        </w:rPr>
        <w:t>C</w:t>
      </w:r>
      <w:r w:rsidRPr="001B1E9B">
        <w:rPr>
          <w:rFonts w:ascii="Segoe UI" w:eastAsia="Times New Roman" w:hAnsi="Segoe UI" w:cs="Segoe UI"/>
          <w:sz w:val="21"/>
          <w:szCs w:val="21"/>
        </w:rPr>
        <w:t>2</w:t>
      </w:r>
      <w:r>
        <w:rPr>
          <w:rFonts w:ascii="Segoe UI" w:eastAsia="Times New Roman" w:hAnsi="Segoe UI" w:cs="Segoe UI"/>
          <w:sz w:val="21"/>
          <w:szCs w:val="21"/>
        </w:rPr>
        <w:t>3</w:t>
      </w:r>
      <w:r w:rsidRPr="001B1E9B">
        <w:rPr>
          <w:rFonts w:ascii="Segoe UI" w:eastAsia="Times New Roman" w:hAnsi="Segoe UI" w:cs="Segoe UI"/>
          <w:sz w:val="21"/>
          <w:szCs w:val="21"/>
        </w:rPr>
        <w:t>.</w:t>
      </w:r>
    </w:p>
    <w:p w14:paraId="2553B6E0" w14:textId="77777777" w:rsidR="00942515" w:rsidRPr="001B1E9B" w:rsidRDefault="00942515" w:rsidP="00942515">
      <w:pPr>
        <w:spacing w:after="0" w:line="240" w:lineRule="auto"/>
        <w:ind w:left="600" w:firstLine="60"/>
        <w:rPr>
          <w:rFonts w:ascii="Segoe UI" w:eastAsia="Times New Roman" w:hAnsi="Segoe UI" w:cs="Segoe UI"/>
          <w:sz w:val="21"/>
          <w:szCs w:val="21"/>
        </w:rPr>
      </w:pPr>
    </w:p>
    <w:p w14:paraId="179B65B3" w14:textId="77777777" w:rsidR="00942515" w:rsidRPr="001B1E9B" w:rsidRDefault="00942515" w:rsidP="00942515">
      <w:pPr>
        <w:numPr>
          <w:ilvl w:val="0"/>
          <w:numId w:val="8"/>
        </w:numPr>
        <w:spacing w:before="100" w:beforeAutospacing="1" w:after="0" w:line="240" w:lineRule="auto"/>
        <w:rPr>
          <w:rFonts w:ascii="Segoe UI" w:eastAsia="Times New Roman" w:hAnsi="Segoe UI" w:cs="Segoe UI"/>
          <w:sz w:val="21"/>
          <w:szCs w:val="21"/>
        </w:rPr>
      </w:pPr>
      <w:r w:rsidRPr="001B1E9B">
        <w:rPr>
          <w:rFonts w:ascii="Segoe UI" w:eastAsia="Times New Roman" w:hAnsi="Segoe UI" w:cs="Segoe UI"/>
          <w:sz w:val="21"/>
          <w:szCs w:val="21"/>
        </w:rPr>
        <w:t> In</w:t>
      </w:r>
      <w:r w:rsidRPr="001B1E9B">
        <w:rPr>
          <w:rFonts w:ascii="Segoe UI" w:eastAsia="Times New Roman" w:hAnsi="Segoe UI" w:cs="Segoe UI"/>
          <w:sz w:val="21"/>
          <w:szCs w:val="21"/>
          <w:u w:val="single"/>
        </w:rPr>
        <w:t xml:space="preserve"> CEHE RFP Workpapers.xlsx</w:t>
      </w:r>
      <w:r w:rsidRPr="001B1E9B">
        <w:rPr>
          <w:rFonts w:ascii="Segoe UI" w:eastAsia="Times New Roman" w:hAnsi="Segoe UI" w:cs="Segoe UI"/>
          <w:sz w:val="21"/>
          <w:szCs w:val="21"/>
        </w:rPr>
        <w:t>, worksheet “WP II</w:t>
      </w:r>
      <w:r>
        <w:rPr>
          <w:rFonts w:ascii="Segoe UI" w:eastAsia="Times New Roman" w:hAnsi="Segoe UI" w:cs="Segoe UI"/>
          <w:sz w:val="21"/>
          <w:szCs w:val="21"/>
        </w:rPr>
        <w:t>I</w:t>
      </w:r>
      <w:r w:rsidRPr="001B1E9B">
        <w:rPr>
          <w:rFonts w:ascii="Segoe UI" w:eastAsia="Times New Roman" w:hAnsi="Segoe UI" w:cs="Segoe UI"/>
          <w:sz w:val="21"/>
          <w:szCs w:val="21"/>
        </w:rPr>
        <w:t xml:space="preserve">-B-9", update cell </w:t>
      </w:r>
      <w:r>
        <w:rPr>
          <w:rFonts w:ascii="Segoe UI" w:eastAsia="Times New Roman" w:hAnsi="Segoe UI" w:cs="Segoe UI"/>
          <w:sz w:val="21"/>
          <w:szCs w:val="21"/>
        </w:rPr>
        <w:t>C</w:t>
      </w:r>
      <w:r w:rsidRPr="001B1E9B">
        <w:rPr>
          <w:rFonts w:ascii="Segoe UI" w:eastAsia="Times New Roman" w:hAnsi="Segoe UI" w:cs="Segoe UI"/>
          <w:sz w:val="21"/>
          <w:szCs w:val="21"/>
        </w:rPr>
        <w:t>2</w:t>
      </w:r>
      <w:r>
        <w:rPr>
          <w:rFonts w:ascii="Segoe UI" w:eastAsia="Times New Roman" w:hAnsi="Segoe UI" w:cs="Segoe UI"/>
          <w:sz w:val="21"/>
          <w:szCs w:val="21"/>
        </w:rPr>
        <w:t>3</w:t>
      </w:r>
      <w:r w:rsidRPr="001B1E9B">
        <w:rPr>
          <w:rFonts w:ascii="Segoe UI" w:eastAsia="Times New Roman" w:hAnsi="Segoe UI" w:cs="Segoe UI"/>
          <w:sz w:val="21"/>
          <w:szCs w:val="21"/>
        </w:rPr>
        <w:t xml:space="preserve"> by copying the value from </w:t>
      </w:r>
      <w:r w:rsidRPr="001B1E9B">
        <w:rPr>
          <w:rFonts w:ascii="Segoe UI" w:eastAsia="Times New Roman" w:hAnsi="Segoe UI" w:cs="Segoe UI"/>
          <w:sz w:val="21"/>
          <w:szCs w:val="21"/>
          <w:u w:val="single"/>
        </w:rPr>
        <w:t>CEHE RFP Schedule.xlsx</w:t>
      </w:r>
      <w:r w:rsidRPr="001B1E9B">
        <w:rPr>
          <w:rFonts w:ascii="Segoe UI" w:eastAsia="Times New Roman" w:hAnsi="Segoe UI" w:cs="Segoe UI"/>
          <w:sz w:val="21"/>
          <w:szCs w:val="21"/>
        </w:rPr>
        <w:t>, worksheet “I</w:t>
      </w:r>
      <w:r>
        <w:rPr>
          <w:rFonts w:ascii="Segoe UI" w:eastAsia="Times New Roman" w:hAnsi="Segoe UI" w:cs="Segoe UI"/>
          <w:sz w:val="21"/>
          <w:szCs w:val="21"/>
        </w:rPr>
        <w:t>II-B</w:t>
      </w:r>
      <w:r w:rsidRPr="001B1E9B">
        <w:rPr>
          <w:rFonts w:ascii="Segoe UI" w:eastAsia="Times New Roman" w:hAnsi="Segoe UI" w:cs="Segoe UI"/>
          <w:sz w:val="21"/>
          <w:szCs w:val="21"/>
        </w:rPr>
        <w:t xml:space="preserve">", Column No. 3, Line No. </w:t>
      </w:r>
      <w:r>
        <w:rPr>
          <w:rFonts w:ascii="Segoe UI" w:eastAsia="Times New Roman" w:hAnsi="Segoe UI" w:cs="Segoe UI"/>
          <w:sz w:val="21"/>
          <w:szCs w:val="21"/>
        </w:rPr>
        <w:t>29</w:t>
      </w:r>
      <w:r w:rsidRPr="001B1E9B">
        <w:rPr>
          <w:rFonts w:ascii="Segoe UI" w:eastAsia="Times New Roman" w:hAnsi="Segoe UI" w:cs="Segoe UI"/>
          <w:sz w:val="21"/>
          <w:szCs w:val="21"/>
        </w:rPr>
        <w:t xml:space="preserve"> “Return on Rate Base” (cell F</w:t>
      </w:r>
      <w:r>
        <w:rPr>
          <w:rFonts w:ascii="Segoe UI" w:eastAsia="Times New Roman" w:hAnsi="Segoe UI" w:cs="Segoe UI"/>
          <w:sz w:val="21"/>
          <w:szCs w:val="21"/>
        </w:rPr>
        <w:t>42</w:t>
      </w:r>
      <w:r w:rsidRPr="001B1E9B">
        <w:rPr>
          <w:rFonts w:ascii="Segoe UI" w:eastAsia="Times New Roman" w:hAnsi="Segoe UI" w:cs="Segoe UI"/>
          <w:sz w:val="21"/>
          <w:szCs w:val="21"/>
        </w:rPr>
        <w:t xml:space="preserve">).  Copy and paste as values into cell </w:t>
      </w:r>
      <w:r>
        <w:rPr>
          <w:rFonts w:ascii="Segoe UI" w:eastAsia="Times New Roman" w:hAnsi="Segoe UI" w:cs="Segoe UI"/>
          <w:sz w:val="21"/>
          <w:szCs w:val="21"/>
        </w:rPr>
        <w:t>C</w:t>
      </w:r>
      <w:r w:rsidRPr="001B1E9B">
        <w:rPr>
          <w:rFonts w:ascii="Segoe UI" w:eastAsia="Times New Roman" w:hAnsi="Segoe UI" w:cs="Segoe UI"/>
          <w:sz w:val="21"/>
          <w:szCs w:val="21"/>
        </w:rPr>
        <w:t>2</w:t>
      </w:r>
      <w:r>
        <w:rPr>
          <w:rFonts w:ascii="Segoe UI" w:eastAsia="Times New Roman" w:hAnsi="Segoe UI" w:cs="Segoe UI"/>
          <w:sz w:val="21"/>
          <w:szCs w:val="21"/>
        </w:rPr>
        <w:t>3</w:t>
      </w:r>
      <w:r w:rsidRPr="001B1E9B">
        <w:rPr>
          <w:rFonts w:ascii="Segoe UI" w:eastAsia="Times New Roman" w:hAnsi="Segoe UI" w:cs="Segoe UI"/>
          <w:sz w:val="21"/>
          <w:szCs w:val="21"/>
        </w:rPr>
        <w:t>.</w:t>
      </w:r>
    </w:p>
    <w:p w14:paraId="3F9951F4" w14:textId="77777777" w:rsidR="00942515" w:rsidRPr="00A11F9E" w:rsidRDefault="00942515" w:rsidP="00A11F9E">
      <w:pPr>
        <w:pStyle w:val="ListParagraph"/>
        <w:spacing w:after="0"/>
        <w:ind w:left="0"/>
      </w:pPr>
    </w:p>
    <w:p w14:paraId="77E9D3E1" w14:textId="77777777" w:rsidR="00942515" w:rsidRDefault="00942515" w:rsidP="00942515">
      <w:r>
        <w:t>Repeat all steps until values i</w:t>
      </w:r>
      <w:r w:rsidRPr="001B1E9B">
        <w:rPr>
          <w:rFonts w:ascii="Segoe UI" w:eastAsia="Times New Roman" w:hAnsi="Segoe UI" w:cs="Segoe UI"/>
          <w:sz w:val="21"/>
          <w:szCs w:val="21"/>
        </w:rPr>
        <w:t xml:space="preserve">n </w:t>
      </w:r>
      <w:r w:rsidRPr="001B1E9B">
        <w:rPr>
          <w:rFonts w:ascii="Segoe UI" w:eastAsia="Times New Roman" w:hAnsi="Segoe UI" w:cs="Segoe UI"/>
          <w:sz w:val="21"/>
          <w:szCs w:val="21"/>
          <w:u w:val="single"/>
        </w:rPr>
        <w:t>CEHE RFP Schedule.xlsx</w:t>
      </w:r>
      <w:r w:rsidRPr="001B1E9B">
        <w:rPr>
          <w:rFonts w:ascii="Segoe UI" w:eastAsia="Times New Roman" w:hAnsi="Segoe UI" w:cs="Segoe UI"/>
          <w:sz w:val="21"/>
          <w:szCs w:val="21"/>
        </w:rPr>
        <w:t>, worksheet “II-F</w:t>
      </w:r>
      <w:r>
        <w:rPr>
          <w:rFonts w:ascii="Segoe UI" w:eastAsia="Times New Roman" w:hAnsi="Segoe UI" w:cs="Segoe UI"/>
          <w:sz w:val="21"/>
          <w:szCs w:val="21"/>
        </w:rPr>
        <w:t>-2 #8 and #6 are zero.</w:t>
      </w:r>
    </w:p>
    <w:p w14:paraId="635F596A" w14:textId="77777777" w:rsidR="00942515" w:rsidRDefault="00942515" w:rsidP="00A11F9E">
      <w:pPr>
        <w:pStyle w:val="ListParagraph"/>
        <w:spacing w:after="0"/>
        <w:ind w:left="0"/>
      </w:pPr>
    </w:p>
    <w:p w14:paraId="3EF0868A" w14:textId="77777777" w:rsidR="00177258" w:rsidRDefault="580F7B66" w:rsidP="026628E6">
      <w:pPr>
        <w:pStyle w:val="ListParagraph"/>
        <w:numPr>
          <w:ilvl w:val="0"/>
          <w:numId w:val="7"/>
        </w:numPr>
        <w:spacing w:after="0"/>
        <w:rPr>
          <w:b/>
          <w:bCs/>
        </w:rPr>
      </w:pPr>
      <w:r w:rsidRPr="1AD531F3">
        <w:rPr>
          <w:b/>
          <w:bCs/>
        </w:rPr>
        <w:t>CenterPoint Energy Houston Electric, LLC Contact</w:t>
      </w:r>
    </w:p>
    <w:p w14:paraId="64364360" w14:textId="152F3D3E" w:rsidR="00105740" w:rsidRPr="00105740" w:rsidRDefault="580F7B66" w:rsidP="026628E6">
      <w:pPr>
        <w:pStyle w:val="ListParagraph"/>
        <w:spacing w:after="0"/>
        <w:ind w:left="360"/>
      </w:pPr>
      <w:r>
        <w:t>Questions can be directed to the Company’s designated representatives referenced in its application in the Statement of Intent.</w:t>
      </w:r>
    </w:p>
    <w:p w14:paraId="56E9FE8D" w14:textId="23EBFA14" w:rsidR="580F7B66" w:rsidRDefault="580F7B66" w:rsidP="580F7B66">
      <w:pPr>
        <w:pStyle w:val="ListParagraph"/>
        <w:spacing w:after="0"/>
        <w:ind w:left="0"/>
      </w:pPr>
    </w:p>
    <w:p w14:paraId="0AD85A9A" w14:textId="13C247D0" w:rsidR="580F7B66" w:rsidRDefault="580F7B66" w:rsidP="580F7B66">
      <w:pPr>
        <w:pStyle w:val="ListParagraph"/>
        <w:numPr>
          <w:ilvl w:val="0"/>
          <w:numId w:val="7"/>
        </w:numPr>
        <w:spacing w:after="0"/>
        <w:rPr>
          <w:b/>
          <w:bCs/>
        </w:rPr>
      </w:pPr>
      <w:r w:rsidRPr="1AD531F3">
        <w:rPr>
          <w:b/>
          <w:bCs/>
        </w:rPr>
        <w:t xml:space="preserve">List of Supporting files (Not Linked to RFP Schedules)  </w:t>
      </w:r>
    </w:p>
    <w:p w14:paraId="26F046E8" w14:textId="5CC1A50B" w:rsidR="580F7B66" w:rsidRDefault="580F7B66" w:rsidP="580F7B66">
      <w:pPr>
        <w:pStyle w:val="ListParagraph"/>
        <w:spacing w:after="0"/>
        <w:ind w:left="360"/>
      </w:pPr>
      <w:r>
        <w:t xml:space="preserve">The supporting files in the folders below are </w:t>
      </w:r>
      <w:r w:rsidRPr="580F7B66">
        <w:rPr>
          <w:i/>
          <w:iCs/>
        </w:rPr>
        <w:t xml:space="preserve">not linked </w:t>
      </w:r>
      <w:r>
        <w:t>to the RFP Schedules.  They are additional information which support amounts sourced within the main RFP Schedules.</w:t>
      </w:r>
    </w:p>
    <w:p w14:paraId="5BF28F40" w14:textId="150C44F8" w:rsidR="580F7B66" w:rsidRDefault="580F7B66" w:rsidP="580F7B66">
      <w:pPr>
        <w:spacing w:after="0"/>
        <w:ind w:left="720"/>
      </w:pPr>
      <w:r w:rsidRPr="580F7B66">
        <w:rPr>
          <w:i/>
          <w:iCs/>
        </w:rPr>
        <w:t xml:space="preserve">Supports </w:t>
      </w:r>
      <w:r w:rsidRPr="580F7B66">
        <w:rPr>
          <w:rFonts w:ascii="Calibri" w:eastAsia="Calibri" w:hAnsi="Calibri" w:cs="Calibri"/>
          <w:i/>
          <w:iCs/>
          <w:u w:val="single"/>
        </w:rPr>
        <w:t>CEHE RFP Workpapers</w:t>
      </w:r>
      <w:r w:rsidRPr="580F7B66">
        <w:rPr>
          <w:rFonts w:ascii="Calibri" w:eastAsia="Calibri" w:hAnsi="Calibri" w:cs="Calibri"/>
          <w:i/>
          <w:iCs/>
        </w:rPr>
        <w:t>:</w:t>
      </w:r>
    </w:p>
    <w:p w14:paraId="7D90AD0A" w14:textId="1E142102" w:rsidR="580F7B66" w:rsidRDefault="00744EA5" w:rsidP="580F7B66">
      <w:pPr>
        <w:pStyle w:val="ListParagraph"/>
        <w:numPr>
          <w:ilvl w:val="1"/>
          <w:numId w:val="7"/>
        </w:numPr>
        <w:spacing w:after="0"/>
      </w:pPr>
      <w:r>
        <w:t xml:space="preserve">WP </w:t>
      </w:r>
      <w:r w:rsidR="00942515">
        <w:t>CEHE Wage Adjustment</w:t>
      </w:r>
      <w:r w:rsidR="004A1723">
        <w:t xml:space="preserve"> - Direct</w:t>
      </w:r>
      <w:r w:rsidR="00942515">
        <w:t xml:space="preserve"> (confidential)</w:t>
      </w:r>
      <w:r w:rsidR="00A639FF">
        <w:t>.xlsx</w:t>
      </w:r>
    </w:p>
    <w:p w14:paraId="0EC08C6B" w14:textId="6A2CE073" w:rsidR="580F7B66" w:rsidRDefault="580F7B66" w:rsidP="580F7B66">
      <w:pPr>
        <w:pStyle w:val="ListParagraph"/>
        <w:numPr>
          <w:ilvl w:val="1"/>
          <w:numId w:val="7"/>
        </w:numPr>
        <w:spacing w:after="0"/>
      </w:pPr>
      <w:r>
        <w:t>WP Employee Expense Adj</w:t>
      </w:r>
      <w:r w:rsidR="00E723E0">
        <w:t xml:space="preserve"> (</w:t>
      </w:r>
      <w:r w:rsidR="00A639FF">
        <w:t>voluminous).xlsx</w:t>
      </w:r>
    </w:p>
    <w:p w14:paraId="4B4EDC40" w14:textId="041DF727" w:rsidR="00A44A36" w:rsidRDefault="00A44A36" w:rsidP="580F7B66">
      <w:pPr>
        <w:pStyle w:val="ListParagraph"/>
        <w:numPr>
          <w:ilvl w:val="1"/>
          <w:numId w:val="7"/>
        </w:numPr>
        <w:spacing w:after="0"/>
      </w:pPr>
      <w:r>
        <w:t>WP II-E-2 Property Tax</w:t>
      </w:r>
      <w:r w:rsidR="00A639FF">
        <w:t xml:space="preserve"> (voluminous).xlsx</w:t>
      </w:r>
    </w:p>
    <w:p w14:paraId="405301F0" w14:textId="1318E13A" w:rsidR="00A44A36" w:rsidRDefault="00063263" w:rsidP="580F7B66">
      <w:pPr>
        <w:pStyle w:val="ListParagraph"/>
        <w:numPr>
          <w:ilvl w:val="1"/>
          <w:numId w:val="7"/>
        </w:numPr>
        <w:spacing w:after="0"/>
      </w:pPr>
      <w:r>
        <w:t xml:space="preserve">WP </w:t>
      </w:r>
      <w:r w:rsidR="00A44A36">
        <w:t>II-F</w:t>
      </w:r>
      <w:r>
        <w:t>- Plant</w:t>
      </w:r>
      <w:r w:rsidR="00A44A36">
        <w:t xml:space="preserve"> Functionalization</w:t>
      </w:r>
      <w:r w:rsidR="00A639FF">
        <w:t xml:space="preserve"> (voluminous).xlsx</w:t>
      </w:r>
    </w:p>
    <w:p w14:paraId="2FB161F0" w14:textId="77777777" w:rsidR="00023851" w:rsidRPr="004B0F92" w:rsidRDefault="00023851" w:rsidP="004B0F92">
      <w:pPr>
        <w:pStyle w:val="ListParagraph"/>
        <w:spacing w:after="0"/>
        <w:ind w:left="0"/>
      </w:pPr>
    </w:p>
    <w:p w14:paraId="02ADC610" w14:textId="4B845B5A" w:rsidR="580F7B66" w:rsidRDefault="00A8275B" w:rsidP="580F7B66">
      <w:pPr>
        <w:spacing w:after="0"/>
        <w:ind w:left="720"/>
      </w:pPr>
      <w:r w:rsidRPr="580F7B66">
        <w:rPr>
          <w:i/>
          <w:iCs/>
        </w:rPr>
        <w:t xml:space="preserve">Supports </w:t>
      </w:r>
      <w:r w:rsidRPr="580F7B66">
        <w:rPr>
          <w:rFonts w:ascii="Calibri" w:eastAsia="Calibri" w:hAnsi="Calibri" w:cs="Calibri"/>
          <w:i/>
          <w:iCs/>
          <w:u w:val="single"/>
        </w:rPr>
        <w:t xml:space="preserve">CEHE RFP </w:t>
      </w:r>
      <w:r w:rsidR="00357CBC">
        <w:rPr>
          <w:rFonts w:ascii="Calibri" w:eastAsia="Calibri" w:hAnsi="Calibri" w:cs="Calibri"/>
          <w:i/>
          <w:iCs/>
          <w:u w:val="single"/>
        </w:rPr>
        <w:t>Schedules – V-K</w:t>
      </w:r>
      <w:r w:rsidRPr="580F7B66">
        <w:rPr>
          <w:rFonts w:ascii="Calibri" w:eastAsia="Calibri" w:hAnsi="Calibri" w:cs="Calibri"/>
          <w:i/>
          <w:iCs/>
        </w:rPr>
        <w:t>:</w:t>
      </w:r>
    </w:p>
    <w:p w14:paraId="191EC22C" w14:textId="3B4E7251" w:rsidR="00023851" w:rsidRDefault="00023851" w:rsidP="00357CBC">
      <w:pPr>
        <w:pStyle w:val="ListParagraph"/>
        <w:numPr>
          <w:ilvl w:val="0"/>
          <w:numId w:val="9"/>
        </w:numPr>
        <w:spacing w:after="0"/>
      </w:pPr>
      <w:r>
        <w:t>Schedule V-K-9.1 – Corporate Services SKFs (confidential).xlsx</w:t>
      </w:r>
    </w:p>
    <w:p w14:paraId="2A71861E" w14:textId="36028115" w:rsidR="00357CBC" w:rsidRDefault="00357CBC" w:rsidP="00357CBC">
      <w:pPr>
        <w:pStyle w:val="ListParagraph"/>
        <w:numPr>
          <w:ilvl w:val="0"/>
          <w:numId w:val="9"/>
        </w:numPr>
        <w:spacing w:after="0"/>
      </w:pPr>
      <w:r>
        <w:t>Schedule V</w:t>
      </w:r>
      <w:r w:rsidR="00B13C68">
        <w:t>-K-9.2 – CERC SKFs.xlsx</w:t>
      </w:r>
    </w:p>
    <w:p w14:paraId="052BE54D" w14:textId="4141202F" w:rsidR="00B13C68" w:rsidRDefault="00B13C68" w:rsidP="00357CBC">
      <w:pPr>
        <w:pStyle w:val="ListParagraph"/>
        <w:numPr>
          <w:ilvl w:val="0"/>
          <w:numId w:val="9"/>
        </w:numPr>
        <w:spacing w:after="0"/>
      </w:pPr>
      <w:r>
        <w:t xml:space="preserve">Schedule V-K-9.3 – </w:t>
      </w:r>
      <w:proofErr w:type="spellStart"/>
      <w:r>
        <w:t>Custome</w:t>
      </w:r>
      <w:proofErr w:type="spellEnd"/>
      <w:r>
        <w:t xml:space="preserve"> Ops SKFs.xlsx</w:t>
      </w:r>
    </w:p>
    <w:p w14:paraId="15D2F8E2" w14:textId="6A42600E" w:rsidR="00B13C68" w:rsidRDefault="00B13C68" w:rsidP="00357CBC">
      <w:pPr>
        <w:pStyle w:val="ListParagraph"/>
        <w:numPr>
          <w:ilvl w:val="0"/>
          <w:numId w:val="9"/>
        </w:numPr>
        <w:spacing w:after="0"/>
      </w:pPr>
      <w:r>
        <w:t>Schedule V-</w:t>
      </w:r>
      <w:r w:rsidR="00772791">
        <w:t>K-10.docx</w:t>
      </w:r>
    </w:p>
    <w:p w14:paraId="393C609A" w14:textId="78DE3A48" w:rsidR="00772791" w:rsidRDefault="00772791" w:rsidP="00357CBC">
      <w:pPr>
        <w:pStyle w:val="ListParagraph"/>
        <w:numPr>
          <w:ilvl w:val="0"/>
          <w:numId w:val="9"/>
        </w:numPr>
        <w:spacing w:after="0"/>
      </w:pPr>
      <w:r>
        <w:t>Schedule V-K-11.docx</w:t>
      </w:r>
    </w:p>
    <w:p w14:paraId="380E5DD7" w14:textId="01051644" w:rsidR="00772791" w:rsidRDefault="00023851" w:rsidP="00357CBC">
      <w:pPr>
        <w:pStyle w:val="ListParagraph"/>
        <w:numPr>
          <w:ilvl w:val="0"/>
          <w:numId w:val="9"/>
        </w:numPr>
        <w:spacing w:after="0"/>
      </w:pPr>
      <w:r>
        <w:t>Schedule V-K-12</w:t>
      </w:r>
      <w:r w:rsidR="00AC41BB">
        <w:t>.1 and V-K-12.2 (confidential).xlsx</w:t>
      </w:r>
    </w:p>
    <w:p w14:paraId="37270A22" w14:textId="71B6ABB9" w:rsidR="00EF30B2" w:rsidRDefault="00EF30B2" w:rsidP="00357CBC">
      <w:pPr>
        <w:pStyle w:val="ListParagraph"/>
        <w:numPr>
          <w:ilvl w:val="0"/>
          <w:numId w:val="9"/>
        </w:numPr>
        <w:spacing w:after="0"/>
      </w:pPr>
      <w:r>
        <w:t>Workpaper V-K-1.xlsx</w:t>
      </w:r>
    </w:p>
    <w:p w14:paraId="3962FB6F" w14:textId="669E0E50" w:rsidR="00EF30B2" w:rsidRDefault="00EF30B2" w:rsidP="00357CBC">
      <w:pPr>
        <w:pStyle w:val="ListParagraph"/>
        <w:numPr>
          <w:ilvl w:val="0"/>
          <w:numId w:val="9"/>
        </w:numPr>
        <w:spacing w:after="0"/>
      </w:pPr>
      <w:r>
        <w:t>Workpaper V-K-2.xlsx</w:t>
      </w:r>
    </w:p>
    <w:p w14:paraId="0F1D4263" w14:textId="05B0808C" w:rsidR="000C3F0E" w:rsidRDefault="000C3F0E" w:rsidP="00357CBC">
      <w:pPr>
        <w:pStyle w:val="ListParagraph"/>
        <w:numPr>
          <w:ilvl w:val="0"/>
          <w:numId w:val="9"/>
        </w:numPr>
        <w:spacing w:after="0"/>
      </w:pPr>
      <w:r>
        <w:t>Workpaper V-K-6</w:t>
      </w:r>
      <w:r w:rsidR="00E85E19">
        <w:t xml:space="preserve"> Asset Pushdown</w:t>
      </w:r>
      <w:r>
        <w:t>.xlsx</w:t>
      </w:r>
    </w:p>
    <w:p w14:paraId="1D989189" w14:textId="39681970" w:rsidR="00BC0A82" w:rsidRDefault="00BC0A82" w:rsidP="00BC0A82">
      <w:pPr>
        <w:pStyle w:val="ListParagraph"/>
        <w:numPr>
          <w:ilvl w:val="0"/>
          <w:numId w:val="9"/>
        </w:numPr>
        <w:spacing w:after="0"/>
      </w:pPr>
      <w:r>
        <w:t>Workpaper V-K-6</w:t>
      </w:r>
      <w:r w:rsidR="00E85E19">
        <w:t xml:space="preserve"> Employee Expense (Voluminous)</w:t>
      </w:r>
      <w:r>
        <w:t>.xlsx</w:t>
      </w:r>
    </w:p>
    <w:p w14:paraId="204869B8" w14:textId="7AE23222" w:rsidR="00E85E19" w:rsidRDefault="00E85E19" w:rsidP="00E85E19">
      <w:pPr>
        <w:pStyle w:val="ListParagraph"/>
        <w:numPr>
          <w:ilvl w:val="0"/>
          <w:numId w:val="9"/>
        </w:numPr>
        <w:spacing w:after="0"/>
      </w:pPr>
      <w:r>
        <w:t>Workpaper V-K-6</w:t>
      </w:r>
      <w:r w:rsidR="00EF717B">
        <w:t xml:space="preserve"> Former CEO</w:t>
      </w:r>
      <w:r>
        <w:t>.xlsx</w:t>
      </w:r>
    </w:p>
    <w:p w14:paraId="21132564" w14:textId="77C506E6" w:rsidR="00E85E19" w:rsidRDefault="00E85E19" w:rsidP="00E85E19">
      <w:pPr>
        <w:pStyle w:val="ListParagraph"/>
        <w:numPr>
          <w:ilvl w:val="0"/>
          <w:numId w:val="9"/>
        </w:numPr>
        <w:spacing w:after="0"/>
      </w:pPr>
      <w:r>
        <w:t>Workpaper V-K-6</w:t>
      </w:r>
      <w:r w:rsidR="00EF717B">
        <w:t xml:space="preserve"> Pension</w:t>
      </w:r>
      <w:r>
        <w:t>.xlsx</w:t>
      </w:r>
    </w:p>
    <w:p w14:paraId="453CD421" w14:textId="4C5A0DB1" w:rsidR="00E85E19" w:rsidRDefault="00E85E19" w:rsidP="00E85E19">
      <w:pPr>
        <w:pStyle w:val="ListParagraph"/>
        <w:numPr>
          <w:ilvl w:val="0"/>
          <w:numId w:val="9"/>
        </w:numPr>
        <w:spacing w:after="0"/>
      </w:pPr>
      <w:r>
        <w:t>Workpaper V-K-6</w:t>
      </w:r>
      <w:r w:rsidR="00EF717B">
        <w:t xml:space="preserve"> Wage Adj</w:t>
      </w:r>
      <w:r>
        <w:t>.xlsx</w:t>
      </w:r>
    </w:p>
    <w:p w14:paraId="04783A18" w14:textId="6870B6A0" w:rsidR="00EF717B" w:rsidRDefault="00EF717B" w:rsidP="00EF717B">
      <w:pPr>
        <w:pStyle w:val="ListParagraph"/>
        <w:numPr>
          <w:ilvl w:val="0"/>
          <w:numId w:val="9"/>
        </w:numPr>
        <w:spacing w:after="0"/>
      </w:pPr>
      <w:r>
        <w:t>Workpaper V-K-8.xlsx</w:t>
      </w:r>
    </w:p>
    <w:p w14:paraId="471B0F1C" w14:textId="797B3CB4" w:rsidR="00EF717B" w:rsidRDefault="00EF717B" w:rsidP="00EF717B">
      <w:pPr>
        <w:pStyle w:val="ListParagraph"/>
        <w:numPr>
          <w:ilvl w:val="0"/>
          <w:numId w:val="9"/>
        </w:numPr>
        <w:spacing w:after="0"/>
      </w:pPr>
      <w:r>
        <w:t>Workpaper V-K-12.xlsx</w:t>
      </w:r>
    </w:p>
    <w:p w14:paraId="70E7B784" w14:textId="00CCB7C6" w:rsidR="00EF717B" w:rsidRDefault="00EF717B" w:rsidP="00E85E19">
      <w:pPr>
        <w:pStyle w:val="ListParagraph"/>
        <w:numPr>
          <w:ilvl w:val="0"/>
          <w:numId w:val="9"/>
        </w:numPr>
        <w:spacing w:after="0"/>
      </w:pPr>
      <w:r>
        <w:t>Workpaper V-K-14 Affiliate Payroll.xlsx</w:t>
      </w:r>
    </w:p>
    <w:p w14:paraId="08150BC7" w14:textId="77777777" w:rsidR="00357CBC" w:rsidRPr="00463E0D" w:rsidRDefault="00357CBC" w:rsidP="002E02A1"/>
    <w:sectPr w:rsidR="00357CBC" w:rsidRPr="00463E0D">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79A4" w14:textId="77777777" w:rsidR="00122CF8" w:rsidRDefault="00122CF8" w:rsidP="00463E0D">
      <w:pPr>
        <w:spacing w:after="0" w:line="240" w:lineRule="auto"/>
      </w:pPr>
      <w:r>
        <w:separator/>
      </w:r>
    </w:p>
  </w:endnote>
  <w:endnote w:type="continuationSeparator" w:id="0">
    <w:p w14:paraId="53F0FA2D" w14:textId="77777777" w:rsidR="00122CF8" w:rsidRDefault="00122CF8" w:rsidP="00463E0D">
      <w:pPr>
        <w:spacing w:after="0" w:line="240" w:lineRule="auto"/>
      </w:pPr>
      <w:r>
        <w:continuationSeparator/>
      </w:r>
    </w:p>
  </w:endnote>
  <w:endnote w:type="continuationNotice" w:id="1">
    <w:p w14:paraId="31F594B0" w14:textId="77777777" w:rsidR="00122CF8" w:rsidRDefault="00122C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30F3" w14:textId="77777777" w:rsidR="00122CF8" w:rsidRDefault="00122CF8" w:rsidP="00463E0D">
      <w:pPr>
        <w:spacing w:after="0" w:line="240" w:lineRule="auto"/>
      </w:pPr>
      <w:r>
        <w:separator/>
      </w:r>
    </w:p>
  </w:footnote>
  <w:footnote w:type="continuationSeparator" w:id="0">
    <w:p w14:paraId="7F75C951" w14:textId="77777777" w:rsidR="00122CF8" w:rsidRDefault="00122CF8" w:rsidP="00463E0D">
      <w:pPr>
        <w:spacing w:after="0" w:line="240" w:lineRule="auto"/>
      </w:pPr>
      <w:r>
        <w:continuationSeparator/>
      </w:r>
    </w:p>
  </w:footnote>
  <w:footnote w:type="continuationNotice" w:id="1">
    <w:p w14:paraId="2C4A71D4" w14:textId="77777777" w:rsidR="00122CF8" w:rsidRDefault="00122C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1AA62" w14:textId="77777777" w:rsidR="00463E0D" w:rsidRDefault="00463E0D" w:rsidP="00463E0D">
    <w:pPr>
      <w:spacing w:line="240" w:lineRule="auto"/>
    </w:pPr>
    <w:r>
      <w:t xml:space="preserve">CenterPoint Energy </w:t>
    </w:r>
    <w:r w:rsidR="00177258">
      <w:t xml:space="preserve">Houston </w:t>
    </w:r>
    <w:r>
      <w:t>Electric</w:t>
    </w:r>
    <w:r w:rsidR="00A32DF9">
      <w:t>,</w:t>
    </w:r>
    <w:r>
      <w:t xml:space="preserve"> LL</w:t>
    </w:r>
    <w:r w:rsidR="00B56E81">
      <w:t>C</w:t>
    </w:r>
  </w:p>
  <w:p w14:paraId="28B1AB90" w14:textId="70F0330D" w:rsidR="00463E0D" w:rsidRDefault="00463E0D" w:rsidP="00463E0D">
    <w:pPr>
      <w:spacing w:line="240" w:lineRule="auto"/>
    </w:pPr>
    <w:r>
      <w:t xml:space="preserve">Docket No. </w:t>
    </w:r>
    <w:r w:rsidR="00942515">
      <w:t>56211</w:t>
    </w:r>
  </w:p>
  <w:p w14:paraId="6B6F0267" w14:textId="77777777" w:rsidR="00463E0D" w:rsidRDefault="00B56E81" w:rsidP="00463E0D">
    <w:pPr>
      <w:spacing w:line="240" w:lineRule="auto"/>
    </w:pPr>
    <w:r>
      <w:t xml:space="preserve">Information and </w:t>
    </w:r>
    <w:r w:rsidR="00463E0D">
      <w:t>Instructions for Schedules and Workpapers</w:t>
    </w:r>
  </w:p>
  <w:p w14:paraId="0AD9C6F4" w14:textId="77777777" w:rsidR="00463E0D" w:rsidRDefault="0046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22C0F"/>
    <w:multiLevelType w:val="hybridMultilevel"/>
    <w:tmpl w:val="D0583CCC"/>
    <w:lvl w:ilvl="0" w:tplc="7CF6795E">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DE7E69"/>
    <w:multiLevelType w:val="hybridMultilevel"/>
    <w:tmpl w:val="B24EF7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5A2348"/>
    <w:multiLevelType w:val="hybridMultilevel"/>
    <w:tmpl w:val="61043BF8"/>
    <w:lvl w:ilvl="0" w:tplc="160C233E">
      <w:start w:val="1"/>
      <w:numFmt w:val="decimal"/>
      <w:lvlText w:val="%1)"/>
      <w:lvlJc w:val="left"/>
      <w:pPr>
        <w:ind w:left="630" w:hanging="360"/>
      </w:pPr>
    </w:lvl>
    <w:lvl w:ilvl="1" w:tplc="7CF6795E">
      <w:start w:val="1"/>
      <w:numFmt w:val="lowerLetter"/>
      <w:lvlText w:val="%2."/>
      <w:lvlJc w:val="left"/>
      <w:pPr>
        <w:ind w:left="1350" w:hanging="360"/>
      </w:pPr>
    </w:lvl>
    <w:lvl w:ilvl="2" w:tplc="A1AE32E6">
      <w:start w:val="1"/>
      <w:numFmt w:val="lowerRoman"/>
      <w:lvlText w:val="%3."/>
      <w:lvlJc w:val="right"/>
      <w:pPr>
        <w:ind w:left="2070" w:hanging="180"/>
      </w:pPr>
    </w:lvl>
    <w:lvl w:ilvl="3" w:tplc="17B6EF3A">
      <w:start w:val="1"/>
      <w:numFmt w:val="decimal"/>
      <w:lvlText w:val="%4."/>
      <w:lvlJc w:val="left"/>
      <w:pPr>
        <w:ind w:left="2790" w:hanging="360"/>
      </w:pPr>
    </w:lvl>
    <w:lvl w:ilvl="4" w:tplc="07D256BC">
      <w:start w:val="1"/>
      <w:numFmt w:val="lowerLetter"/>
      <w:lvlText w:val="%5."/>
      <w:lvlJc w:val="left"/>
      <w:pPr>
        <w:ind w:left="3510" w:hanging="360"/>
      </w:pPr>
    </w:lvl>
    <w:lvl w:ilvl="5" w:tplc="BFEAFBD6">
      <w:start w:val="1"/>
      <w:numFmt w:val="lowerRoman"/>
      <w:lvlText w:val="%6."/>
      <w:lvlJc w:val="right"/>
      <w:pPr>
        <w:ind w:left="4230" w:hanging="180"/>
      </w:pPr>
    </w:lvl>
    <w:lvl w:ilvl="6" w:tplc="FBE07B70">
      <w:start w:val="1"/>
      <w:numFmt w:val="decimal"/>
      <w:lvlText w:val="%7."/>
      <w:lvlJc w:val="left"/>
      <w:pPr>
        <w:ind w:left="4950" w:hanging="360"/>
      </w:pPr>
    </w:lvl>
    <w:lvl w:ilvl="7" w:tplc="E7368DA6">
      <w:start w:val="1"/>
      <w:numFmt w:val="lowerLetter"/>
      <w:lvlText w:val="%8."/>
      <w:lvlJc w:val="left"/>
      <w:pPr>
        <w:ind w:left="5670" w:hanging="360"/>
      </w:pPr>
    </w:lvl>
    <w:lvl w:ilvl="8" w:tplc="80408E24">
      <w:start w:val="1"/>
      <w:numFmt w:val="lowerRoman"/>
      <w:lvlText w:val="%9."/>
      <w:lvlJc w:val="right"/>
      <w:pPr>
        <w:ind w:left="6390" w:hanging="180"/>
      </w:pPr>
    </w:lvl>
  </w:abstractNum>
  <w:abstractNum w:abstractNumId="3" w15:restartNumberingAfterBreak="0">
    <w:nsid w:val="21A86B5E"/>
    <w:multiLevelType w:val="hybridMultilevel"/>
    <w:tmpl w:val="64E6556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F50044"/>
    <w:multiLevelType w:val="multilevel"/>
    <w:tmpl w:val="78283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B123D2"/>
    <w:multiLevelType w:val="hybridMultilevel"/>
    <w:tmpl w:val="C8F87EF4"/>
    <w:lvl w:ilvl="0" w:tplc="CE4E021C">
      <w:start w:val="1"/>
      <w:numFmt w:val="decimal"/>
      <w:lvlText w:val="%1."/>
      <w:lvlJc w:val="left"/>
      <w:pPr>
        <w:ind w:left="720" w:hanging="360"/>
      </w:pPr>
    </w:lvl>
    <w:lvl w:ilvl="1" w:tplc="34E6E94E">
      <w:start w:val="1"/>
      <w:numFmt w:val="lowerLetter"/>
      <w:lvlText w:val="%2."/>
      <w:lvlJc w:val="left"/>
      <w:pPr>
        <w:ind w:left="1440" w:hanging="360"/>
      </w:pPr>
    </w:lvl>
    <w:lvl w:ilvl="2" w:tplc="F46694B4">
      <w:start w:val="1"/>
      <w:numFmt w:val="lowerRoman"/>
      <w:lvlText w:val="%3."/>
      <w:lvlJc w:val="right"/>
      <w:pPr>
        <w:ind w:left="2160" w:hanging="180"/>
      </w:pPr>
    </w:lvl>
    <w:lvl w:ilvl="3" w:tplc="3692EDC4">
      <w:start w:val="1"/>
      <w:numFmt w:val="decimal"/>
      <w:lvlText w:val="%4."/>
      <w:lvlJc w:val="left"/>
      <w:pPr>
        <w:ind w:left="2880" w:hanging="360"/>
      </w:pPr>
    </w:lvl>
    <w:lvl w:ilvl="4" w:tplc="303274F4">
      <w:start w:val="1"/>
      <w:numFmt w:val="lowerLetter"/>
      <w:lvlText w:val="%5."/>
      <w:lvlJc w:val="left"/>
      <w:pPr>
        <w:ind w:left="3600" w:hanging="360"/>
      </w:pPr>
    </w:lvl>
    <w:lvl w:ilvl="5" w:tplc="2FC6403C">
      <w:start w:val="1"/>
      <w:numFmt w:val="lowerRoman"/>
      <w:lvlText w:val="%6."/>
      <w:lvlJc w:val="right"/>
      <w:pPr>
        <w:ind w:left="4320" w:hanging="180"/>
      </w:pPr>
    </w:lvl>
    <w:lvl w:ilvl="6" w:tplc="A5E0F66E">
      <w:start w:val="1"/>
      <w:numFmt w:val="decimal"/>
      <w:lvlText w:val="%7."/>
      <w:lvlJc w:val="left"/>
      <w:pPr>
        <w:ind w:left="5040" w:hanging="360"/>
      </w:pPr>
    </w:lvl>
    <w:lvl w:ilvl="7" w:tplc="7BA00972">
      <w:start w:val="1"/>
      <w:numFmt w:val="lowerLetter"/>
      <w:lvlText w:val="%8."/>
      <w:lvlJc w:val="left"/>
      <w:pPr>
        <w:ind w:left="5760" w:hanging="360"/>
      </w:pPr>
    </w:lvl>
    <w:lvl w:ilvl="8" w:tplc="A664C106">
      <w:start w:val="1"/>
      <w:numFmt w:val="lowerRoman"/>
      <w:lvlText w:val="%9."/>
      <w:lvlJc w:val="right"/>
      <w:pPr>
        <w:ind w:left="6480" w:hanging="180"/>
      </w:pPr>
    </w:lvl>
  </w:abstractNum>
  <w:abstractNum w:abstractNumId="6" w15:restartNumberingAfterBreak="0">
    <w:nsid w:val="36CA188D"/>
    <w:multiLevelType w:val="hybridMultilevel"/>
    <w:tmpl w:val="3244A022"/>
    <w:lvl w:ilvl="0" w:tplc="A0683F38">
      <w:start w:val="1"/>
      <w:numFmt w:val="decimal"/>
      <w:lvlText w:val="%1)"/>
      <w:lvlJc w:val="left"/>
      <w:pPr>
        <w:ind w:left="720" w:hanging="360"/>
      </w:pPr>
    </w:lvl>
    <w:lvl w:ilvl="1" w:tplc="98384AC6">
      <w:start w:val="1"/>
      <w:numFmt w:val="lowerLetter"/>
      <w:lvlText w:val="%2."/>
      <w:lvlJc w:val="left"/>
      <w:pPr>
        <w:ind w:left="1440" w:hanging="360"/>
      </w:pPr>
    </w:lvl>
    <w:lvl w:ilvl="2" w:tplc="DAA8210E">
      <w:start w:val="1"/>
      <w:numFmt w:val="lowerRoman"/>
      <w:lvlText w:val="%3."/>
      <w:lvlJc w:val="right"/>
      <w:pPr>
        <w:ind w:left="2160" w:hanging="180"/>
      </w:pPr>
    </w:lvl>
    <w:lvl w:ilvl="3" w:tplc="A12A67DE">
      <w:start w:val="1"/>
      <w:numFmt w:val="decimal"/>
      <w:lvlText w:val="%4."/>
      <w:lvlJc w:val="left"/>
      <w:pPr>
        <w:ind w:left="2880" w:hanging="360"/>
      </w:pPr>
    </w:lvl>
    <w:lvl w:ilvl="4" w:tplc="4C6A09E2">
      <w:start w:val="1"/>
      <w:numFmt w:val="lowerLetter"/>
      <w:lvlText w:val="%5."/>
      <w:lvlJc w:val="left"/>
      <w:pPr>
        <w:ind w:left="3600" w:hanging="360"/>
      </w:pPr>
    </w:lvl>
    <w:lvl w:ilvl="5" w:tplc="9D7C1E04">
      <w:start w:val="1"/>
      <w:numFmt w:val="lowerRoman"/>
      <w:lvlText w:val="%6."/>
      <w:lvlJc w:val="right"/>
      <w:pPr>
        <w:ind w:left="4320" w:hanging="180"/>
      </w:pPr>
    </w:lvl>
    <w:lvl w:ilvl="6" w:tplc="026E9054">
      <w:start w:val="1"/>
      <w:numFmt w:val="decimal"/>
      <w:lvlText w:val="%7."/>
      <w:lvlJc w:val="left"/>
      <w:pPr>
        <w:ind w:left="5040" w:hanging="360"/>
      </w:pPr>
    </w:lvl>
    <w:lvl w:ilvl="7" w:tplc="69925DA0">
      <w:start w:val="1"/>
      <w:numFmt w:val="lowerLetter"/>
      <w:lvlText w:val="%8."/>
      <w:lvlJc w:val="left"/>
      <w:pPr>
        <w:ind w:left="5760" w:hanging="360"/>
      </w:pPr>
    </w:lvl>
    <w:lvl w:ilvl="8" w:tplc="274CD4DC">
      <w:start w:val="1"/>
      <w:numFmt w:val="lowerRoman"/>
      <w:lvlText w:val="%9."/>
      <w:lvlJc w:val="right"/>
      <w:pPr>
        <w:ind w:left="6480" w:hanging="180"/>
      </w:pPr>
    </w:lvl>
  </w:abstractNum>
  <w:abstractNum w:abstractNumId="7" w15:restartNumberingAfterBreak="0">
    <w:nsid w:val="3CB07BBE"/>
    <w:multiLevelType w:val="hybridMultilevel"/>
    <w:tmpl w:val="EDA4534A"/>
    <w:lvl w:ilvl="0" w:tplc="CFA0DA86">
      <w:start w:val="1"/>
      <w:numFmt w:val="decimal"/>
      <w:lvlText w:val="%1."/>
      <w:lvlJc w:val="left"/>
      <w:pPr>
        <w:ind w:left="720" w:hanging="360"/>
      </w:pPr>
    </w:lvl>
    <w:lvl w:ilvl="1" w:tplc="C9CE915A">
      <w:start w:val="1"/>
      <w:numFmt w:val="decimal"/>
      <w:lvlText w:val="%2)"/>
      <w:lvlJc w:val="left"/>
      <w:pPr>
        <w:ind w:left="1440" w:hanging="360"/>
      </w:pPr>
    </w:lvl>
    <w:lvl w:ilvl="2" w:tplc="B3567830">
      <w:start w:val="1"/>
      <w:numFmt w:val="lowerRoman"/>
      <w:lvlText w:val="%3."/>
      <w:lvlJc w:val="right"/>
      <w:pPr>
        <w:ind w:left="2160" w:hanging="180"/>
      </w:pPr>
    </w:lvl>
    <w:lvl w:ilvl="3" w:tplc="6E4CDEB8">
      <w:start w:val="1"/>
      <w:numFmt w:val="decimal"/>
      <w:lvlText w:val="%4."/>
      <w:lvlJc w:val="left"/>
      <w:pPr>
        <w:ind w:left="2880" w:hanging="360"/>
      </w:pPr>
    </w:lvl>
    <w:lvl w:ilvl="4" w:tplc="BD90EE6E">
      <w:start w:val="1"/>
      <w:numFmt w:val="lowerLetter"/>
      <w:lvlText w:val="%5."/>
      <w:lvlJc w:val="left"/>
      <w:pPr>
        <w:ind w:left="3600" w:hanging="360"/>
      </w:pPr>
    </w:lvl>
    <w:lvl w:ilvl="5" w:tplc="9D681DD4">
      <w:start w:val="1"/>
      <w:numFmt w:val="lowerRoman"/>
      <w:lvlText w:val="%6."/>
      <w:lvlJc w:val="right"/>
      <w:pPr>
        <w:ind w:left="4320" w:hanging="180"/>
      </w:pPr>
    </w:lvl>
    <w:lvl w:ilvl="6" w:tplc="B5D065EA">
      <w:start w:val="1"/>
      <w:numFmt w:val="decimal"/>
      <w:lvlText w:val="%7."/>
      <w:lvlJc w:val="left"/>
      <w:pPr>
        <w:ind w:left="5040" w:hanging="360"/>
      </w:pPr>
    </w:lvl>
    <w:lvl w:ilvl="7" w:tplc="2B6AF81E">
      <w:start w:val="1"/>
      <w:numFmt w:val="lowerLetter"/>
      <w:lvlText w:val="%8."/>
      <w:lvlJc w:val="left"/>
      <w:pPr>
        <w:ind w:left="5760" w:hanging="360"/>
      </w:pPr>
    </w:lvl>
    <w:lvl w:ilvl="8" w:tplc="60B46F24">
      <w:start w:val="1"/>
      <w:numFmt w:val="lowerRoman"/>
      <w:lvlText w:val="%9."/>
      <w:lvlJc w:val="right"/>
      <w:pPr>
        <w:ind w:left="6480" w:hanging="180"/>
      </w:pPr>
    </w:lvl>
  </w:abstractNum>
  <w:abstractNum w:abstractNumId="8" w15:restartNumberingAfterBreak="0">
    <w:nsid w:val="519333E7"/>
    <w:multiLevelType w:val="hybridMultilevel"/>
    <w:tmpl w:val="A6F47C24"/>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8452F5"/>
    <w:multiLevelType w:val="hybridMultilevel"/>
    <w:tmpl w:val="8124D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4B14AC"/>
    <w:multiLevelType w:val="hybridMultilevel"/>
    <w:tmpl w:val="7A50B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703799">
    <w:abstractNumId w:val="6"/>
  </w:num>
  <w:num w:numId="2" w16cid:durableId="2049136633">
    <w:abstractNumId w:val="7"/>
  </w:num>
  <w:num w:numId="3" w16cid:durableId="595746434">
    <w:abstractNumId w:val="2"/>
  </w:num>
  <w:num w:numId="4" w16cid:durableId="138808599">
    <w:abstractNumId w:val="5"/>
  </w:num>
  <w:num w:numId="5" w16cid:durableId="701631935">
    <w:abstractNumId w:val="10"/>
  </w:num>
  <w:num w:numId="6" w16cid:durableId="252248135">
    <w:abstractNumId w:val="9"/>
  </w:num>
  <w:num w:numId="7" w16cid:durableId="176384230">
    <w:abstractNumId w:val="3"/>
  </w:num>
  <w:num w:numId="8" w16cid:durableId="1805156046">
    <w:abstractNumId w:val="4"/>
  </w:num>
  <w:num w:numId="9" w16cid:durableId="977495699">
    <w:abstractNumId w:val="8"/>
  </w:num>
  <w:num w:numId="10" w16cid:durableId="966665769">
    <w:abstractNumId w:val="1"/>
  </w:num>
  <w:num w:numId="11" w16cid:durableId="269629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E0D"/>
    <w:rsid w:val="00023851"/>
    <w:rsid w:val="00027366"/>
    <w:rsid w:val="000521F9"/>
    <w:rsid w:val="00053B59"/>
    <w:rsid w:val="00063263"/>
    <w:rsid w:val="0007450B"/>
    <w:rsid w:val="0008359C"/>
    <w:rsid w:val="000A374B"/>
    <w:rsid w:val="000C3F0E"/>
    <w:rsid w:val="00105740"/>
    <w:rsid w:val="00106E80"/>
    <w:rsid w:val="0011526C"/>
    <w:rsid w:val="00122CF8"/>
    <w:rsid w:val="00166BD0"/>
    <w:rsid w:val="00177258"/>
    <w:rsid w:val="00186B99"/>
    <w:rsid w:val="00197FF9"/>
    <w:rsid w:val="002251C9"/>
    <w:rsid w:val="00227249"/>
    <w:rsid w:val="00254D6F"/>
    <w:rsid w:val="002B1316"/>
    <w:rsid w:val="002E02A1"/>
    <w:rsid w:val="00304C2C"/>
    <w:rsid w:val="00312CAE"/>
    <w:rsid w:val="00317475"/>
    <w:rsid w:val="00324A52"/>
    <w:rsid w:val="0032762E"/>
    <w:rsid w:val="00332185"/>
    <w:rsid w:val="00337518"/>
    <w:rsid w:val="00357CBC"/>
    <w:rsid w:val="00370AA0"/>
    <w:rsid w:val="00380B6E"/>
    <w:rsid w:val="00392A11"/>
    <w:rsid w:val="003B5F62"/>
    <w:rsid w:val="003C2B6F"/>
    <w:rsid w:val="003D0C4F"/>
    <w:rsid w:val="004064FD"/>
    <w:rsid w:val="00414D30"/>
    <w:rsid w:val="00440BC5"/>
    <w:rsid w:val="0044407F"/>
    <w:rsid w:val="00463E0D"/>
    <w:rsid w:val="004A1723"/>
    <w:rsid w:val="004B024F"/>
    <w:rsid w:val="004B0F92"/>
    <w:rsid w:val="004F19D9"/>
    <w:rsid w:val="004F5870"/>
    <w:rsid w:val="005011FE"/>
    <w:rsid w:val="0054072C"/>
    <w:rsid w:val="00553267"/>
    <w:rsid w:val="00577A7B"/>
    <w:rsid w:val="006006C7"/>
    <w:rsid w:val="00612E2E"/>
    <w:rsid w:val="00650C11"/>
    <w:rsid w:val="00666A41"/>
    <w:rsid w:val="00667DE1"/>
    <w:rsid w:val="00671349"/>
    <w:rsid w:val="006D6F29"/>
    <w:rsid w:val="006E2879"/>
    <w:rsid w:val="00702599"/>
    <w:rsid w:val="00705076"/>
    <w:rsid w:val="00716B1F"/>
    <w:rsid w:val="00744EA5"/>
    <w:rsid w:val="00745EDF"/>
    <w:rsid w:val="00747D8A"/>
    <w:rsid w:val="00756E50"/>
    <w:rsid w:val="00772791"/>
    <w:rsid w:val="00773488"/>
    <w:rsid w:val="007766AF"/>
    <w:rsid w:val="007A4BE3"/>
    <w:rsid w:val="007C6D0B"/>
    <w:rsid w:val="007E261B"/>
    <w:rsid w:val="00800C43"/>
    <w:rsid w:val="008338BB"/>
    <w:rsid w:val="0086367B"/>
    <w:rsid w:val="0087146A"/>
    <w:rsid w:val="008A09A6"/>
    <w:rsid w:val="008E7C1E"/>
    <w:rsid w:val="008F7AC1"/>
    <w:rsid w:val="00901735"/>
    <w:rsid w:val="0090257E"/>
    <w:rsid w:val="009266A0"/>
    <w:rsid w:val="00933691"/>
    <w:rsid w:val="00933A6D"/>
    <w:rsid w:val="00942515"/>
    <w:rsid w:val="009659CC"/>
    <w:rsid w:val="00972B98"/>
    <w:rsid w:val="009D20BC"/>
    <w:rsid w:val="00A11F9E"/>
    <w:rsid w:val="00A1370B"/>
    <w:rsid w:val="00A32DF9"/>
    <w:rsid w:val="00A44A36"/>
    <w:rsid w:val="00A639FF"/>
    <w:rsid w:val="00A8275B"/>
    <w:rsid w:val="00A97A95"/>
    <w:rsid w:val="00AA5778"/>
    <w:rsid w:val="00AC41BB"/>
    <w:rsid w:val="00AC6FC1"/>
    <w:rsid w:val="00AE585B"/>
    <w:rsid w:val="00B13C68"/>
    <w:rsid w:val="00B56E81"/>
    <w:rsid w:val="00B755F9"/>
    <w:rsid w:val="00B75A57"/>
    <w:rsid w:val="00B85BAE"/>
    <w:rsid w:val="00B860D2"/>
    <w:rsid w:val="00B933BA"/>
    <w:rsid w:val="00BB6CF6"/>
    <w:rsid w:val="00BC0A82"/>
    <w:rsid w:val="00BC4206"/>
    <w:rsid w:val="00BD0DF8"/>
    <w:rsid w:val="00BD2D05"/>
    <w:rsid w:val="00C0744E"/>
    <w:rsid w:val="00C21786"/>
    <w:rsid w:val="00CB3E70"/>
    <w:rsid w:val="00CD427B"/>
    <w:rsid w:val="00CE1F24"/>
    <w:rsid w:val="00CE56BD"/>
    <w:rsid w:val="00D066C7"/>
    <w:rsid w:val="00D16BB4"/>
    <w:rsid w:val="00D4086C"/>
    <w:rsid w:val="00D40B75"/>
    <w:rsid w:val="00DB51A1"/>
    <w:rsid w:val="00DD241A"/>
    <w:rsid w:val="00DF6119"/>
    <w:rsid w:val="00E64966"/>
    <w:rsid w:val="00E65521"/>
    <w:rsid w:val="00E723E0"/>
    <w:rsid w:val="00E85E19"/>
    <w:rsid w:val="00EA6082"/>
    <w:rsid w:val="00EA6CE6"/>
    <w:rsid w:val="00EF30B2"/>
    <w:rsid w:val="00EF599B"/>
    <w:rsid w:val="00EF717B"/>
    <w:rsid w:val="00F0511D"/>
    <w:rsid w:val="00F13156"/>
    <w:rsid w:val="00F31FA8"/>
    <w:rsid w:val="00F36E0C"/>
    <w:rsid w:val="00F45F66"/>
    <w:rsid w:val="00F535FB"/>
    <w:rsid w:val="00F764DF"/>
    <w:rsid w:val="00F82C7A"/>
    <w:rsid w:val="00FA19DF"/>
    <w:rsid w:val="00FB03DC"/>
    <w:rsid w:val="00FC31A9"/>
    <w:rsid w:val="00FD0317"/>
    <w:rsid w:val="00FD67AA"/>
    <w:rsid w:val="00FE1711"/>
    <w:rsid w:val="00FE31AC"/>
    <w:rsid w:val="026628E6"/>
    <w:rsid w:val="1AD531F3"/>
    <w:rsid w:val="204A44A0"/>
    <w:rsid w:val="27AAEAF4"/>
    <w:rsid w:val="2F3A0E51"/>
    <w:rsid w:val="45E0F080"/>
    <w:rsid w:val="580F7B66"/>
    <w:rsid w:val="62919978"/>
    <w:rsid w:val="701EC0FE"/>
    <w:rsid w:val="7F613F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E47EE"/>
  <w15:chartTrackingRefBased/>
  <w15:docId w15:val="{9C88B330-053C-4EC7-9A90-B1B648D1B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3E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E0D"/>
  </w:style>
  <w:style w:type="paragraph" w:styleId="Footer">
    <w:name w:val="footer"/>
    <w:basedOn w:val="Normal"/>
    <w:link w:val="FooterChar"/>
    <w:uiPriority w:val="99"/>
    <w:unhideWhenUsed/>
    <w:rsid w:val="00463E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E0D"/>
  </w:style>
  <w:style w:type="table" w:styleId="TableGrid">
    <w:name w:val="Table Grid"/>
    <w:basedOn w:val="TableNormal"/>
    <w:uiPriority w:val="39"/>
    <w:rsid w:val="00463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3E0D"/>
    <w:pPr>
      <w:ind w:left="720"/>
      <w:contextualSpacing/>
    </w:pPr>
  </w:style>
  <w:style w:type="paragraph" w:styleId="BalloonText">
    <w:name w:val="Balloon Text"/>
    <w:basedOn w:val="Normal"/>
    <w:link w:val="BalloonTextChar"/>
    <w:uiPriority w:val="99"/>
    <w:semiHidden/>
    <w:unhideWhenUsed/>
    <w:rsid w:val="00D408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86C"/>
    <w:rPr>
      <w:rFonts w:ascii="Segoe UI" w:hAnsi="Segoe UI" w:cs="Segoe UI"/>
      <w:sz w:val="18"/>
      <w:szCs w:val="18"/>
    </w:rPr>
  </w:style>
  <w:style w:type="character" w:styleId="CommentReference">
    <w:name w:val="annotation reference"/>
    <w:basedOn w:val="DefaultParagraphFont"/>
    <w:uiPriority w:val="99"/>
    <w:semiHidden/>
    <w:unhideWhenUsed/>
    <w:rsid w:val="00D4086C"/>
    <w:rPr>
      <w:sz w:val="16"/>
      <w:szCs w:val="16"/>
    </w:rPr>
  </w:style>
  <w:style w:type="paragraph" w:styleId="CommentText">
    <w:name w:val="annotation text"/>
    <w:basedOn w:val="Normal"/>
    <w:link w:val="CommentTextChar"/>
    <w:uiPriority w:val="99"/>
    <w:semiHidden/>
    <w:unhideWhenUsed/>
    <w:rsid w:val="00D4086C"/>
    <w:pPr>
      <w:spacing w:line="240" w:lineRule="auto"/>
    </w:pPr>
    <w:rPr>
      <w:sz w:val="20"/>
      <w:szCs w:val="20"/>
    </w:rPr>
  </w:style>
  <w:style w:type="character" w:customStyle="1" w:styleId="CommentTextChar">
    <w:name w:val="Comment Text Char"/>
    <w:basedOn w:val="DefaultParagraphFont"/>
    <w:link w:val="CommentText"/>
    <w:uiPriority w:val="99"/>
    <w:semiHidden/>
    <w:rsid w:val="00D4086C"/>
    <w:rPr>
      <w:sz w:val="20"/>
      <w:szCs w:val="20"/>
    </w:rPr>
  </w:style>
  <w:style w:type="paragraph" w:styleId="CommentSubject">
    <w:name w:val="annotation subject"/>
    <w:basedOn w:val="CommentText"/>
    <w:next w:val="CommentText"/>
    <w:link w:val="CommentSubjectChar"/>
    <w:uiPriority w:val="99"/>
    <w:semiHidden/>
    <w:unhideWhenUsed/>
    <w:rsid w:val="00D4086C"/>
    <w:rPr>
      <w:b/>
      <w:bCs/>
    </w:rPr>
  </w:style>
  <w:style w:type="character" w:customStyle="1" w:styleId="CommentSubjectChar">
    <w:name w:val="Comment Subject Char"/>
    <w:basedOn w:val="CommentTextChar"/>
    <w:link w:val="CommentSubject"/>
    <w:uiPriority w:val="99"/>
    <w:semiHidden/>
    <w:rsid w:val="00D4086C"/>
    <w:rPr>
      <w:b/>
      <w:bCs/>
      <w:sz w:val="20"/>
      <w:szCs w:val="20"/>
    </w:rPr>
  </w:style>
  <w:style w:type="paragraph" w:styleId="Revision">
    <w:name w:val="Revision"/>
    <w:hidden/>
    <w:uiPriority w:val="99"/>
    <w:semiHidden/>
    <w:rsid w:val="00B933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E7514B-E843-4D55-9E6A-B93796080DC6}">
  <ds:schemaRefs>
    <ds:schemaRef ds:uri="http://schemas.microsoft.com/sharepoint/v3/contenttype/forms"/>
  </ds:schemaRefs>
</ds:datastoreItem>
</file>

<file path=customXml/itemProps2.xml><?xml version="1.0" encoding="utf-8"?>
<ds:datastoreItem xmlns:ds="http://schemas.openxmlformats.org/officeDocument/2006/customXml" ds:itemID="{26A5FC7F-AFA0-40EB-A7BF-12724B529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2CD65-90BE-48F8-97B4-4477686B456D}">
  <ds:schemaRefs>
    <ds:schemaRef ds:uri="http://schemas.microsoft.com/office/2006/documentManagement/types"/>
    <ds:schemaRef ds:uri="http://purl.org/dc/elements/1.1/"/>
    <ds:schemaRef ds:uri="b7db04fa-0a16-4728-af6f-a731b02a93f0"/>
    <ds:schemaRef ds:uri="f83f6d80-b32b-4225-9fa8-d2a9096fb9d8"/>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739</Words>
  <Characters>4214</Characters>
  <Application>Microsoft Office Word</Application>
  <DocSecurity>0</DocSecurity>
  <Lines>35</Lines>
  <Paragraphs>9</Paragraphs>
  <ScaleCrop>false</ScaleCrop>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Kirk, Mary</dc:creator>
  <cp:keywords/>
  <dc:description/>
  <cp:lastModifiedBy>Plunkett, Derenda L</cp:lastModifiedBy>
  <cp:revision>61</cp:revision>
  <dcterms:created xsi:type="dcterms:W3CDTF">2024-02-22T01:12:00Z</dcterms:created>
  <dcterms:modified xsi:type="dcterms:W3CDTF">2024-02-28T00:11:00Z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2024-02-21T21:12:36Z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87a06a84-b062-4d6d-9190-8be2511cf565</vt:lpwstr>
  </property>
  <property fmtid="{D5CDD505-2E9C-101B-9397-08002B2CF9AE}" pid="9" name="MSIP_Label_e3ac3a1a-de19-428b-b395-6d250d7743fb_ContentBits">
    <vt:lpwstr>0</vt:lpwstr>
  </property>
  <property fmtid="{D5CDD505-2E9C-101B-9397-08002B2CF9AE}" pid="10" name="MediaServiceImageTags">
    <vt:lpwstr/>
  </property>
</Properties>
</file>